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69656" w14:textId="77777777" w:rsidR="006841D9" w:rsidRDefault="006841D9" w:rsidP="006841D9">
      <w:pPr>
        <w:pStyle w:val="Heading1"/>
        <w:jc w:val="center"/>
        <w:rPr>
          <w:sz w:val="72"/>
          <w:szCs w:val="72"/>
        </w:rPr>
      </w:pPr>
    </w:p>
    <w:p w14:paraId="6F922CC4" w14:textId="77777777" w:rsidR="006841D9" w:rsidRDefault="006841D9" w:rsidP="00204EB1">
      <w:pPr>
        <w:pStyle w:val="Heading1"/>
        <w:jc w:val="center"/>
        <w:rPr>
          <w:sz w:val="72"/>
          <w:szCs w:val="72"/>
        </w:rPr>
      </w:pPr>
      <w:r>
        <w:rPr>
          <w:noProof/>
          <w:lang w:eastAsia="en-GB"/>
        </w:rPr>
        <w:drawing>
          <wp:inline distT="0" distB="0" distL="0" distR="0" wp14:anchorId="550BBA18" wp14:editId="3DEF163E">
            <wp:extent cx="2801400" cy="2313656"/>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01400" cy="2313656"/>
                    </a:xfrm>
                    <a:prstGeom prst="rect">
                      <a:avLst/>
                    </a:prstGeom>
                    <a:noFill/>
                    <a:ln>
                      <a:noFill/>
                    </a:ln>
                  </pic:spPr>
                </pic:pic>
              </a:graphicData>
            </a:graphic>
          </wp:inline>
        </w:drawing>
      </w:r>
    </w:p>
    <w:p w14:paraId="55CC5F00" w14:textId="77777777" w:rsidR="006841D9" w:rsidRDefault="006841D9" w:rsidP="006841D9">
      <w:pPr>
        <w:pStyle w:val="Heading1"/>
        <w:jc w:val="center"/>
        <w:rPr>
          <w:sz w:val="72"/>
          <w:szCs w:val="72"/>
        </w:rPr>
      </w:pPr>
    </w:p>
    <w:p w14:paraId="1C657053" w14:textId="668C5506" w:rsidR="00296104" w:rsidRPr="006841D9" w:rsidRDefault="003B109D" w:rsidP="006841D9">
      <w:pPr>
        <w:pStyle w:val="Heading1"/>
        <w:spacing w:line="240" w:lineRule="auto"/>
        <w:jc w:val="center"/>
        <w:rPr>
          <w:sz w:val="72"/>
          <w:szCs w:val="72"/>
        </w:rPr>
      </w:pPr>
      <w:r>
        <w:rPr>
          <w:sz w:val="72"/>
          <w:szCs w:val="72"/>
        </w:rPr>
        <w:t>Project Manager</w:t>
      </w:r>
      <w:r w:rsidR="00EA113A">
        <w:rPr>
          <w:sz w:val="72"/>
          <w:szCs w:val="72"/>
        </w:rPr>
        <w:t xml:space="preserve"> </w:t>
      </w:r>
      <w:r w:rsidR="006B00B9">
        <w:rPr>
          <w:sz w:val="72"/>
          <w:szCs w:val="72"/>
        </w:rPr>
        <w:t xml:space="preserve">Job Description </w:t>
      </w:r>
    </w:p>
    <w:p w14:paraId="7A92D426" w14:textId="77777777" w:rsidR="006841D9" w:rsidRDefault="006841D9" w:rsidP="006841D9">
      <w:pPr>
        <w:jc w:val="center"/>
        <w:rPr>
          <w:sz w:val="28"/>
          <w:szCs w:val="28"/>
        </w:rPr>
      </w:pPr>
    </w:p>
    <w:p w14:paraId="6DE1B841" w14:textId="75242476" w:rsidR="006841D9" w:rsidRPr="006841D9" w:rsidRDefault="000B306D" w:rsidP="006841D9">
      <w:pPr>
        <w:jc w:val="center"/>
        <w:rPr>
          <w:sz w:val="28"/>
          <w:szCs w:val="28"/>
        </w:rPr>
      </w:pPr>
      <w:r>
        <w:rPr>
          <w:sz w:val="28"/>
          <w:szCs w:val="28"/>
        </w:rPr>
        <w:t>Date</w:t>
      </w:r>
      <w:r w:rsidR="006B00B9">
        <w:rPr>
          <w:sz w:val="28"/>
          <w:szCs w:val="28"/>
        </w:rPr>
        <w:t xml:space="preserve"> </w:t>
      </w:r>
      <w:r w:rsidR="006D1624">
        <w:rPr>
          <w:sz w:val="28"/>
          <w:szCs w:val="28"/>
        </w:rPr>
        <w:t>June 2021</w:t>
      </w:r>
    </w:p>
    <w:p w14:paraId="3EA8097C" w14:textId="180F649A" w:rsidR="006B00B9" w:rsidRPr="00BF20CE" w:rsidRDefault="000B306D" w:rsidP="006B00B9">
      <w:pPr>
        <w:rPr>
          <w:b/>
          <w:bCs/>
          <w:color w:val="1A5C7F" w:themeColor="text2"/>
          <w:sz w:val="28"/>
          <w:szCs w:val="28"/>
        </w:rPr>
      </w:pPr>
      <w:r>
        <w:rPr>
          <w:b/>
          <w:bCs/>
          <w:color w:val="1A5C7F" w:themeColor="text2"/>
          <w:sz w:val="28"/>
          <w:szCs w:val="28"/>
        </w:rP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386"/>
      </w:tblGrid>
      <w:tr w:rsidR="006B00B9" w:rsidRPr="00081C11" w14:paraId="18E535B8" w14:textId="77777777" w:rsidTr="00D863D8">
        <w:trPr>
          <w:cantSplit/>
        </w:trPr>
        <w:tc>
          <w:tcPr>
            <w:tcW w:w="5104" w:type="dxa"/>
            <w:tcBorders>
              <w:right w:val="single" w:sz="4" w:space="0" w:color="auto"/>
            </w:tcBorders>
          </w:tcPr>
          <w:p w14:paraId="4F80AB7F" w14:textId="6DF36D07" w:rsidR="006B00B9" w:rsidRPr="00081C11" w:rsidRDefault="006B00B9" w:rsidP="00D863D8">
            <w:pPr>
              <w:spacing w:before="40" w:after="40"/>
              <w:rPr>
                <w:sz w:val="22"/>
                <w:szCs w:val="22"/>
              </w:rPr>
            </w:pPr>
            <w:r w:rsidRPr="00081C11">
              <w:rPr>
                <w:b/>
                <w:sz w:val="22"/>
                <w:szCs w:val="22"/>
              </w:rPr>
              <w:lastRenderedPageBreak/>
              <w:t>INTERNAL ROLE TITLE:</w:t>
            </w:r>
            <w:r w:rsidRPr="00081C11">
              <w:rPr>
                <w:sz w:val="22"/>
                <w:szCs w:val="22"/>
              </w:rPr>
              <w:t xml:space="preserve"> </w:t>
            </w:r>
            <w:r w:rsidR="00BF20CE">
              <w:rPr>
                <w:sz w:val="22"/>
                <w:szCs w:val="22"/>
              </w:rPr>
              <w:t>Project Manager</w:t>
            </w:r>
          </w:p>
          <w:p w14:paraId="163FF717" w14:textId="034A73F5" w:rsidR="006B00B9" w:rsidRPr="00081C11" w:rsidRDefault="006B00B9" w:rsidP="00D863D8">
            <w:pPr>
              <w:spacing w:before="40" w:after="40"/>
              <w:rPr>
                <w:b/>
                <w:bCs/>
                <w:sz w:val="22"/>
                <w:szCs w:val="22"/>
              </w:rPr>
            </w:pPr>
          </w:p>
        </w:tc>
        <w:tc>
          <w:tcPr>
            <w:tcW w:w="5386" w:type="dxa"/>
            <w:tcBorders>
              <w:left w:val="single" w:sz="4" w:space="0" w:color="auto"/>
            </w:tcBorders>
          </w:tcPr>
          <w:p w14:paraId="2EF6D991" w14:textId="77777777" w:rsidR="006B00B9" w:rsidRPr="00081C11" w:rsidRDefault="006B00B9" w:rsidP="00D863D8">
            <w:pPr>
              <w:spacing w:before="40" w:after="40"/>
              <w:rPr>
                <w:b/>
                <w:bCs/>
                <w:sz w:val="22"/>
                <w:szCs w:val="22"/>
              </w:rPr>
            </w:pPr>
            <w:r w:rsidRPr="00081C11">
              <w:rPr>
                <w:b/>
                <w:sz w:val="22"/>
                <w:szCs w:val="22"/>
              </w:rPr>
              <w:t>REPORTS TO:</w:t>
            </w:r>
            <w:r w:rsidRPr="00081C11">
              <w:rPr>
                <w:sz w:val="22"/>
                <w:szCs w:val="22"/>
              </w:rPr>
              <w:t xml:space="preserve"> </w:t>
            </w:r>
            <w:r w:rsidR="001A4DDF" w:rsidRPr="00BF20CE">
              <w:rPr>
                <w:bCs/>
                <w:sz w:val="22"/>
                <w:szCs w:val="22"/>
              </w:rPr>
              <w:t>CEO</w:t>
            </w:r>
          </w:p>
          <w:p w14:paraId="4F054998" w14:textId="77777777" w:rsidR="006B00B9" w:rsidRPr="00081C11" w:rsidRDefault="006B00B9" w:rsidP="00D863D8">
            <w:pPr>
              <w:spacing w:before="40" w:after="40"/>
              <w:rPr>
                <w:sz w:val="22"/>
                <w:szCs w:val="22"/>
              </w:rPr>
            </w:pPr>
          </w:p>
        </w:tc>
      </w:tr>
      <w:tr w:rsidR="006B00B9" w:rsidRPr="00081C11" w14:paraId="1C0D2C46" w14:textId="77777777" w:rsidTr="00D863D8">
        <w:trPr>
          <w:cantSplit/>
        </w:trPr>
        <w:tc>
          <w:tcPr>
            <w:tcW w:w="5104" w:type="dxa"/>
            <w:tcBorders>
              <w:right w:val="single" w:sz="4" w:space="0" w:color="auto"/>
            </w:tcBorders>
          </w:tcPr>
          <w:p w14:paraId="2C4AA418" w14:textId="0FEFC66E" w:rsidR="006B00B9" w:rsidRPr="00081C11" w:rsidRDefault="006B00B9" w:rsidP="00D863D8">
            <w:pPr>
              <w:spacing w:before="40" w:after="40"/>
              <w:rPr>
                <w:sz w:val="22"/>
                <w:szCs w:val="22"/>
              </w:rPr>
            </w:pPr>
            <w:r w:rsidRPr="00081C11">
              <w:rPr>
                <w:b/>
                <w:sz w:val="22"/>
                <w:szCs w:val="22"/>
              </w:rPr>
              <w:t>FUNCTION:</w:t>
            </w:r>
            <w:r w:rsidR="00E926D1" w:rsidRPr="00081C11">
              <w:rPr>
                <w:b/>
                <w:sz w:val="22"/>
                <w:szCs w:val="22"/>
              </w:rPr>
              <w:t xml:space="preserve"> </w:t>
            </w:r>
            <w:r w:rsidR="00BF20CE" w:rsidRPr="00BF20CE">
              <w:rPr>
                <w:sz w:val="22"/>
                <w:szCs w:val="22"/>
              </w:rPr>
              <w:t>Project Management</w:t>
            </w:r>
          </w:p>
        </w:tc>
        <w:tc>
          <w:tcPr>
            <w:tcW w:w="5386" w:type="dxa"/>
            <w:tcBorders>
              <w:left w:val="single" w:sz="4" w:space="0" w:color="auto"/>
            </w:tcBorders>
          </w:tcPr>
          <w:p w14:paraId="4685F4CD" w14:textId="66BDFCDF" w:rsidR="006B00B9" w:rsidRPr="00081C11" w:rsidRDefault="006B00B9" w:rsidP="00D863D8">
            <w:pPr>
              <w:spacing w:before="40" w:after="40"/>
              <w:rPr>
                <w:sz w:val="22"/>
                <w:szCs w:val="22"/>
              </w:rPr>
            </w:pPr>
            <w:r w:rsidRPr="00081C11">
              <w:rPr>
                <w:b/>
                <w:sz w:val="22"/>
                <w:szCs w:val="22"/>
              </w:rPr>
              <w:t>DEPARTMENT:</w:t>
            </w:r>
            <w:r w:rsidRPr="00081C11">
              <w:rPr>
                <w:sz w:val="22"/>
                <w:szCs w:val="22"/>
              </w:rPr>
              <w:t xml:space="preserve"> </w:t>
            </w:r>
            <w:r w:rsidR="00F14C23">
              <w:rPr>
                <w:sz w:val="22"/>
                <w:szCs w:val="22"/>
              </w:rPr>
              <w:t>CEO</w:t>
            </w:r>
          </w:p>
        </w:tc>
      </w:tr>
    </w:tbl>
    <w:p w14:paraId="40683E10" w14:textId="77777777" w:rsidR="006B00B9" w:rsidRPr="00081C11" w:rsidRDefault="006B00B9" w:rsidP="006B00B9">
      <w:pPr>
        <w:rPr>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6B00B9" w:rsidRPr="00081C11" w14:paraId="7EDBCFFD" w14:textId="77777777" w:rsidTr="00D863D8">
        <w:tc>
          <w:tcPr>
            <w:tcW w:w="10490" w:type="dxa"/>
            <w:shd w:val="pct10" w:color="auto" w:fill="FFFFFF"/>
            <w:vAlign w:val="center"/>
          </w:tcPr>
          <w:p w14:paraId="7A21D456" w14:textId="77777777" w:rsidR="006B00B9" w:rsidRPr="00081C11" w:rsidRDefault="006B00B9" w:rsidP="00D863D8">
            <w:pPr>
              <w:spacing w:before="40" w:after="40"/>
              <w:rPr>
                <w:b/>
                <w:sz w:val="22"/>
                <w:szCs w:val="22"/>
              </w:rPr>
            </w:pPr>
            <w:r w:rsidRPr="00081C11">
              <w:rPr>
                <w:b/>
                <w:sz w:val="22"/>
                <w:szCs w:val="22"/>
              </w:rPr>
              <w:t>Company Background</w:t>
            </w:r>
          </w:p>
        </w:tc>
      </w:tr>
      <w:tr w:rsidR="006B00B9" w:rsidRPr="00081C11" w14:paraId="3E623ECC" w14:textId="77777777" w:rsidTr="00D863D8">
        <w:tc>
          <w:tcPr>
            <w:tcW w:w="10490" w:type="dxa"/>
          </w:tcPr>
          <w:p w14:paraId="51C71AB7" w14:textId="77777777" w:rsidR="00081C11" w:rsidRPr="00BF20CE" w:rsidRDefault="00081C11" w:rsidP="00081C11">
            <w:pPr>
              <w:rPr>
                <w:rFonts w:cs="Arial"/>
                <w:color w:val="auto"/>
                <w:sz w:val="22"/>
                <w:szCs w:val="22"/>
              </w:rPr>
            </w:pPr>
            <w:r w:rsidRPr="00BF20CE">
              <w:rPr>
                <w:rFonts w:cs="Arial"/>
                <w:color w:val="auto"/>
                <w:sz w:val="22"/>
                <w:szCs w:val="22"/>
              </w:rPr>
              <w:t xml:space="preserve">As the leading provider </w:t>
            </w:r>
            <w:r w:rsidRPr="00BF20CE">
              <w:rPr>
                <w:color w:val="auto"/>
                <w:sz w:val="22"/>
                <w:szCs w:val="22"/>
                <w:shd w:val="clear" w:color="auto" w:fill="FFFFFF"/>
              </w:rPr>
              <w:t xml:space="preserve">of software solutions for public and private sector transport management and smart ticketing, for nearly 20 years Unicard </w:t>
            </w:r>
            <w:r w:rsidRPr="00BF20CE">
              <w:rPr>
                <w:rFonts w:cs="Arial"/>
                <w:color w:val="auto"/>
                <w:sz w:val="22"/>
                <w:szCs w:val="22"/>
              </w:rPr>
              <w:t xml:space="preserve">has been trusted by millions of passengers to get them where they need to be. Today, our solutions can be found throughout the UK, processing over half a billion transactions a year. </w:t>
            </w:r>
          </w:p>
          <w:p w14:paraId="5E58B76B" w14:textId="77777777" w:rsidR="00081C11" w:rsidRPr="00BF20CE" w:rsidRDefault="00081C11" w:rsidP="00081C11">
            <w:pPr>
              <w:rPr>
                <w:color w:val="auto"/>
                <w:sz w:val="22"/>
                <w:szCs w:val="22"/>
                <w:shd w:val="clear" w:color="auto" w:fill="FFFFFF"/>
              </w:rPr>
            </w:pPr>
            <w:r w:rsidRPr="00BF20CE">
              <w:rPr>
                <w:color w:val="auto"/>
                <w:sz w:val="22"/>
                <w:szCs w:val="22"/>
                <w:shd w:val="clear" w:color="auto" w:fill="FFFFFF"/>
              </w:rPr>
              <w:t xml:space="preserve">Since we started in 2003, </w:t>
            </w:r>
            <w:r w:rsidRPr="00BF20CE">
              <w:rPr>
                <w:rFonts w:cs="Arial"/>
                <w:color w:val="auto"/>
                <w:sz w:val="22"/>
                <w:szCs w:val="22"/>
              </w:rPr>
              <w:t>a wide range of local authorities, transport operators and hardware manufacturers</w:t>
            </w:r>
            <w:r w:rsidRPr="00BF20CE">
              <w:rPr>
                <w:color w:val="auto"/>
                <w:sz w:val="22"/>
                <w:szCs w:val="22"/>
                <w:shd w:val="clear" w:color="auto" w:fill="FFFFFF"/>
              </w:rPr>
              <w:t xml:space="preserve"> </w:t>
            </w:r>
            <w:r w:rsidRPr="00BF20CE">
              <w:rPr>
                <w:rFonts w:cs="Arial"/>
                <w:color w:val="auto"/>
                <w:sz w:val="22"/>
                <w:szCs w:val="22"/>
              </w:rPr>
              <w:t>have depended on our capabilities in strategy, design, development, testing and delivery. We support</w:t>
            </w:r>
            <w:r w:rsidRPr="00BF20CE">
              <w:rPr>
                <w:color w:val="auto"/>
                <w:sz w:val="22"/>
                <w:szCs w:val="22"/>
                <w:shd w:val="clear" w:color="auto" w:fill="FFFFFF"/>
              </w:rPr>
              <w:t xml:space="preserve"> a variety of customers, from simple single-user and concessionary travel programmes, to complex multi-modal and multi-operator configurations. Examples include:</w:t>
            </w:r>
          </w:p>
          <w:p w14:paraId="0C817504" w14:textId="77777777" w:rsidR="00081C11" w:rsidRPr="00BF20CE" w:rsidRDefault="00081C11" w:rsidP="00081C11">
            <w:pPr>
              <w:pStyle w:val="ListParagraph"/>
              <w:numPr>
                <w:ilvl w:val="0"/>
                <w:numId w:val="15"/>
              </w:numPr>
              <w:rPr>
                <w:rFonts w:cs="Arial"/>
                <w:color w:val="auto"/>
                <w:sz w:val="22"/>
                <w:szCs w:val="22"/>
              </w:rPr>
            </w:pPr>
            <w:r w:rsidRPr="00BF20CE">
              <w:rPr>
                <w:color w:val="auto"/>
                <w:sz w:val="22"/>
                <w:szCs w:val="22"/>
                <w:shd w:val="clear" w:color="auto" w:fill="FFFFFF"/>
              </w:rPr>
              <w:t>Our technology powers Transport for West Midlands’ trailblazing ‘Swift’ integrated ticketing system, one of the largest and most well-respected schemes in the UK, and the largest after “Oyster” in London</w:t>
            </w:r>
          </w:p>
          <w:p w14:paraId="5D72D891" w14:textId="293B761F" w:rsidR="00081C11" w:rsidRPr="00BF20CE" w:rsidRDefault="00081C11" w:rsidP="00081C11">
            <w:pPr>
              <w:pStyle w:val="ListParagraph"/>
              <w:numPr>
                <w:ilvl w:val="0"/>
                <w:numId w:val="15"/>
              </w:numPr>
              <w:rPr>
                <w:rFonts w:cs="Arial"/>
                <w:color w:val="auto"/>
                <w:sz w:val="22"/>
                <w:szCs w:val="22"/>
              </w:rPr>
            </w:pPr>
            <w:r w:rsidRPr="00BF20CE">
              <w:rPr>
                <w:color w:val="auto"/>
                <w:sz w:val="22"/>
                <w:szCs w:val="22"/>
                <w:shd w:val="clear" w:color="auto" w:fill="FFFFFF"/>
              </w:rPr>
              <w:t xml:space="preserve">We are trusted by </w:t>
            </w:r>
            <w:r w:rsidR="007B1101" w:rsidRPr="00BF20CE">
              <w:rPr>
                <w:color w:val="auto"/>
                <w:sz w:val="22"/>
                <w:szCs w:val="22"/>
                <w:shd w:val="clear" w:color="auto" w:fill="FFFFFF"/>
              </w:rPr>
              <w:t>60+</w:t>
            </w:r>
            <w:r w:rsidRPr="00BF20CE">
              <w:rPr>
                <w:color w:val="auto"/>
                <w:sz w:val="22"/>
                <w:szCs w:val="22"/>
                <w:shd w:val="clear" w:color="auto" w:fill="FFFFFF"/>
              </w:rPr>
              <w:t xml:space="preserve"> local authorities to deliver their vital concessionary travel programmes – more than </w:t>
            </w:r>
            <w:r w:rsidR="007B1101" w:rsidRPr="00BF20CE">
              <w:rPr>
                <w:color w:val="auto"/>
                <w:sz w:val="22"/>
                <w:szCs w:val="22"/>
                <w:shd w:val="clear" w:color="auto" w:fill="FFFFFF"/>
              </w:rPr>
              <w:t>40</w:t>
            </w:r>
            <w:r w:rsidRPr="00BF20CE">
              <w:rPr>
                <w:color w:val="auto"/>
                <w:sz w:val="22"/>
                <w:szCs w:val="22"/>
                <w:shd w:val="clear" w:color="auto" w:fill="FFFFFF"/>
              </w:rPr>
              <w:t>% of the market</w:t>
            </w:r>
          </w:p>
          <w:p w14:paraId="19EB22C5" w14:textId="77777777" w:rsidR="00081C11" w:rsidRPr="00BF20CE" w:rsidRDefault="00081C11" w:rsidP="00081C11">
            <w:pPr>
              <w:pStyle w:val="ListParagraph"/>
              <w:numPr>
                <w:ilvl w:val="0"/>
                <w:numId w:val="15"/>
              </w:numPr>
              <w:rPr>
                <w:rFonts w:cs="Arial"/>
                <w:color w:val="auto"/>
                <w:sz w:val="22"/>
                <w:szCs w:val="22"/>
              </w:rPr>
            </w:pPr>
            <w:r w:rsidRPr="00BF20CE">
              <w:rPr>
                <w:color w:val="auto"/>
                <w:sz w:val="22"/>
                <w:szCs w:val="22"/>
                <w:shd w:val="clear" w:color="auto" w:fill="FFFFFF"/>
              </w:rPr>
              <w:t>Over 30% of all ITSO card terminals in the UK run on Unicard software</w:t>
            </w:r>
          </w:p>
          <w:p w14:paraId="6CA1AF36" w14:textId="77777777" w:rsidR="00081C11" w:rsidRPr="00BF20CE" w:rsidRDefault="00081C11" w:rsidP="00081C11">
            <w:pPr>
              <w:pStyle w:val="ListParagraph"/>
              <w:numPr>
                <w:ilvl w:val="0"/>
                <w:numId w:val="15"/>
              </w:numPr>
              <w:rPr>
                <w:rFonts w:cs="Arial"/>
                <w:color w:val="auto"/>
                <w:sz w:val="22"/>
                <w:szCs w:val="22"/>
              </w:rPr>
            </w:pPr>
            <w:r w:rsidRPr="00BF20CE">
              <w:rPr>
                <w:color w:val="auto"/>
                <w:sz w:val="22"/>
                <w:szCs w:val="22"/>
                <w:shd w:val="clear" w:color="auto" w:fill="FFFFFF"/>
              </w:rPr>
              <w:t>We have over 2.5 million cardholders currently under management, with transaction values in the tens of millions annually</w:t>
            </w:r>
          </w:p>
          <w:p w14:paraId="11CBAE0B" w14:textId="5BC84860" w:rsidR="00081C11" w:rsidRPr="00BF20CE" w:rsidRDefault="00081C11" w:rsidP="00081C11">
            <w:pPr>
              <w:rPr>
                <w:rFonts w:cs="Calibri"/>
                <w:color w:val="auto"/>
                <w:sz w:val="22"/>
                <w:szCs w:val="22"/>
              </w:rPr>
            </w:pPr>
            <w:r w:rsidRPr="00BF20CE">
              <w:rPr>
                <w:color w:val="auto"/>
                <w:sz w:val="22"/>
                <w:szCs w:val="22"/>
                <w:shd w:val="clear" w:color="auto" w:fill="FFFFFF"/>
              </w:rPr>
              <w:t xml:space="preserve">Employing approximately </w:t>
            </w:r>
            <w:r w:rsidR="007B1101" w:rsidRPr="00BF20CE">
              <w:rPr>
                <w:color w:val="auto"/>
                <w:sz w:val="22"/>
                <w:szCs w:val="22"/>
                <w:shd w:val="clear" w:color="auto" w:fill="FFFFFF"/>
              </w:rPr>
              <w:t>80+</w:t>
            </w:r>
            <w:r w:rsidRPr="00BF20CE">
              <w:rPr>
                <w:color w:val="auto"/>
                <w:sz w:val="22"/>
                <w:szCs w:val="22"/>
                <w:shd w:val="clear" w:color="auto" w:fill="FFFFFF"/>
              </w:rPr>
              <w:t xml:space="preserve"> people across the UK and Bulgaria,</w:t>
            </w:r>
            <w:r w:rsidRPr="00BF20CE">
              <w:rPr>
                <w:rFonts w:cs="Arial"/>
                <w:color w:val="auto"/>
                <w:sz w:val="22"/>
                <w:szCs w:val="22"/>
              </w:rPr>
              <w:t xml:space="preserve"> our in-house </w:t>
            </w:r>
            <w:r w:rsidRPr="00BF20CE">
              <w:rPr>
                <w:rFonts w:eastAsia="Times New Roman"/>
                <w:color w:val="auto"/>
                <w:sz w:val="22"/>
                <w:szCs w:val="22"/>
                <w:lang w:eastAsia="en-GB"/>
              </w:rPr>
              <w:t xml:space="preserve">research, strategy and development capabilities give us an affordable, well-managed ability to develop market leading technologies and affordably maintain existing products. </w:t>
            </w:r>
            <w:r w:rsidRPr="00BF20CE">
              <w:rPr>
                <w:rFonts w:cs="Calibri"/>
                <w:color w:val="auto"/>
                <w:sz w:val="22"/>
                <w:szCs w:val="22"/>
              </w:rPr>
              <w:t>As a small-to-medium-sized enterprise, we pride ourselves on our reputation for outstanding products, technical support, delivery capability and high levels of customer service.</w:t>
            </w:r>
          </w:p>
          <w:p w14:paraId="4DE0A68D" w14:textId="77777777" w:rsidR="006B00B9" w:rsidRPr="00BF20CE" w:rsidRDefault="006B00B9" w:rsidP="00081C11">
            <w:pPr>
              <w:rPr>
                <w:color w:val="auto"/>
                <w:sz w:val="22"/>
                <w:szCs w:val="22"/>
              </w:rPr>
            </w:pPr>
          </w:p>
        </w:tc>
      </w:tr>
    </w:tbl>
    <w:p w14:paraId="5A0FEE33" w14:textId="77777777" w:rsidR="006B00B9" w:rsidRPr="00081C11" w:rsidRDefault="006B00B9" w:rsidP="006B00B9">
      <w:pPr>
        <w:rPr>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6B00B9" w:rsidRPr="00081C11" w14:paraId="0B863D23" w14:textId="77777777" w:rsidTr="00D863D8">
        <w:tc>
          <w:tcPr>
            <w:tcW w:w="10490" w:type="dxa"/>
            <w:shd w:val="pct10" w:color="auto" w:fill="FFFFFF"/>
            <w:vAlign w:val="center"/>
          </w:tcPr>
          <w:p w14:paraId="30320F6B" w14:textId="77777777" w:rsidR="006B00B9" w:rsidRPr="00081C11" w:rsidRDefault="006B00B9" w:rsidP="00D863D8">
            <w:pPr>
              <w:spacing w:before="40" w:after="40"/>
              <w:rPr>
                <w:b/>
                <w:sz w:val="22"/>
                <w:szCs w:val="22"/>
              </w:rPr>
            </w:pPr>
            <w:r w:rsidRPr="00081C11">
              <w:rPr>
                <w:b/>
                <w:sz w:val="22"/>
                <w:szCs w:val="22"/>
              </w:rPr>
              <w:t>Role Purpose</w:t>
            </w:r>
          </w:p>
        </w:tc>
      </w:tr>
      <w:tr w:rsidR="006B00B9" w:rsidRPr="00081C11" w14:paraId="46278AA2" w14:textId="77777777" w:rsidTr="00D863D8">
        <w:tc>
          <w:tcPr>
            <w:tcW w:w="10490" w:type="dxa"/>
          </w:tcPr>
          <w:p w14:paraId="30C65E33" w14:textId="6CB1CBBE" w:rsidR="003B109D" w:rsidRPr="00BF20CE" w:rsidRDefault="003B109D" w:rsidP="003B109D">
            <w:pPr>
              <w:pStyle w:val="NormalWeb"/>
              <w:shd w:val="clear" w:color="auto" w:fill="FFFFFF"/>
              <w:spacing w:before="0" w:beforeAutospacing="0" w:after="0" w:afterAutospacing="0"/>
              <w:rPr>
                <w:rFonts w:ascii="Source Sans Pro" w:hAnsi="Source Sans Pro" w:cs="Calibri"/>
                <w:sz w:val="22"/>
                <w:szCs w:val="22"/>
              </w:rPr>
            </w:pPr>
            <w:r w:rsidRPr="00BF20CE">
              <w:rPr>
                <w:rFonts w:ascii="Source Sans Pro" w:hAnsi="Source Sans Pro" w:cs="Calibri"/>
                <w:sz w:val="22"/>
                <w:szCs w:val="22"/>
              </w:rPr>
              <w:t xml:space="preserve">Responsible for the day-to-day management and successful delivery of customer and internal projects, playing the lead role for project governance, planning, executing, monitoring, controlling and closing projects. The goal is to control and deliver projects using defined processes and controls, usually following the Prince2 methodology, to ensure they are managed and delivered within time, budget and to the highest possible quality. </w:t>
            </w:r>
          </w:p>
          <w:p w14:paraId="37E42335" w14:textId="2D8D7892" w:rsidR="006B00B9" w:rsidRPr="003B109D" w:rsidRDefault="003B109D" w:rsidP="003B109D">
            <w:pPr>
              <w:pStyle w:val="NormalWeb"/>
              <w:shd w:val="clear" w:color="auto" w:fill="FFFFFF"/>
              <w:spacing w:before="0" w:beforeAutospacing="0" w:after="0" w:afterAutospacing="0"/>
              <w:rPr>
                <w:rFonts w:ascii="Calibri" w:hAnsi="Calibri" w:cs="Calibri"/>
                <w:sz w:val="22"/>
                <w:szCs w:val="22"/>
              </w:rPr>
            </w:pPr>
            <w:r w:rsidRPr="00BF20CE">
              <w:rPr>
                <w:rFonts w:ascii="Source Sans Pro" w:hAnsi="Source Sans Pro" w:cs="Calibri"/>
                <w:sz w:val="22"/>
                <w:szCs w:val="22"/>
              </w:rPr>
              <w:t>Prince2 covers the controlling of project boundaries, stages, project delivery and a method to identify continuous improvements for both projects and the business.</w:t>
            </w:r>
            <w:r w:rsidR="007B1101" w:rsidRPr="00BF20CE">
              <w:rPr>
                <w:rFonts w:ascii="Source Sans Pro" w:hAnsi="Source Sans Pro" w:cs="Calibri"/>
                <w:sz w:val="22"/>
                <w:szCs w:val="22"/>
              </w:rPr>
              <w:t xml:space="preserve"> </w:t>
            </w:r>
            <w:r w:rsidR="00F062F2" w:rsidRPr="00BF20CE">
              <w:rPr>
                <w:rFonts w:ascii="Source Sans Pro" w:hAnsi="Source Sans Pro" w:cstheme="minorHAnsi"/>
                <w:color w:val="000000" w:themeColor="text1"/>
                <w:sz w:val="22"/>
                <w:szCs w:val="22"/>
              </w:rPr>
              <w:t>T</w:t>
            </w:r>
            <w:r w:rsidR="002C7879" w:rsidRPr="00BF20CE">
              <w:rPr>
                <w:rFonts w:ascii="Source Sans Pro" w:hAnsi="Source Sans Pro" w:cstheme="minorHAnsi"/>
                <w:color w:val="000000" w:themeColor="text1"/>
                <w:sz w:val="22"/>
                <w:szCs w:val="22"/>
              </w:rPr>
              <w:t xml:space="preserve">he ability to </w:t>
            </w:r>
            <w:r w:rsidR="00F14C23" w:rsidRPr="00BF20CE">
              <w:rPr>
                <w:rFonts w:ascii="Source Sans Pro" w:hAnsi="Source Sans Pro" w:cstheme="minorHAnsi"/>
                <w:color w:val="000000" w:themeColor="text1"/>
                <w:sz w:val="22"/>
                <w:szCs w:val="22"/>
              </w:rPr>
              <w:t>learn quickly and offer proactive insight and drive change, as well as bring new thinking and ways of working</w:t>
            </w:r>
            <w:r w:rsidR="00F062F2" w:rsidRPr="00BF20CE">
              <w:rPr>
                <w:rFonts w:ascii="Source Sans Pro" w:hAnsi="Source Sans Pro" w:cstheme="minorHAnsi"/>
                <w:color w:val="000000" w:themeColor="text1"/>
                <w:sz w:val="22"/>
                <w:szCs w:val="22"/>
              </w:rPr>
              <w:t>, split across different geographic locations</w:t>
            </w:r>
            <w:r w:rsidR="00F300A5" w:rsidRPr="00BF20CE">
              <w:rPr>
                <w:rFonts w:ascii="Source Sans Pro" w:hAnsi="Source Sans Pro" w:cstheme="minorHAnsi"/>
                <w:color w:val="000000" w:themeColor="text1"/>
                <w:sz w:val="22"/>
                <w:szCs w:val="22"/>
              </w:rPr>
              <w:t>,</w:t>
            </w:r>
            <w:r w:rsidR="00F062F2" w:rsidRPr="00BF20CE">
              <w:rPr>
                <w:rFonts w:ascii="Source Sans Pro" w:hAnsi="Source Sans Pro" w:cstheme="minorHAnsi"/>
                <w:color w:val="000000" w:themeColor="text1"/>
                <w:sz w:val="22"/>
                <w:szCs w:val="22"/>
              </w:rPr>
              <w:t xml:space="preserve"> is a must, as is</w:t>
            </w:r>
            <w:r w:rsidR="002C7879" w:rsidRPr="00BF20CE">
              <w:rPr>
                <w:rFonts w:ascii="Source Sans Pro" w:hAnsi="Source Sans Pro" w:cstheme="minorHAnsi"/>
                <w:color w:val="000000" w:themeColor="text1"/>
                <w:sz w:val="22"/>
                <w:szCs w:val="22"/>
              </w:rPr>
              <w:t xml:space="preserve"> </w:t>
            </w:r>
            <w:r w:rsidR="00F300A5" w:rsidRPr="00BF20CE">
              <w:rPr>
                <w:rFonts w:ascii="Source Sans Pro" w:hAnsi="Source Sans Pro" w:cstheme="minorHAnsi"/>
                <w:color w:val="000000" w:themeColor="text1"/>
                <w:sz w:val="22"/>
                <w:szCs w:val="22"/>
              </w:rPr>
              <w:t xml:space="preserve">possessing </w:t>
            </w:r>
            <w:r w:rsidR="00F14C23" w:rsidRPr="00BF20CE">
              <w:rPr>
                <w:rFonts w:ascii="Source Sans Pro" w:hAnsi="Source Sans Pro" w:cstheme="minorHAnsi"/>
                <w:color w:val="000000" w:themeColor="text1"/>
                <w:sz w:val="22"/>
                <w:szCs w:val="22"/>
              </w:rPr>
              <w:t xml:space="preserve">drive, ambition and </w:t>
            </w:r>
            <w:r w:rsidR="00F062F2" w:rsidRPr="00BF20CE">
              <w:rPr>
                <w:rFonts w:ascii="Source Sans Pro" w:hAnsi="Source Sans Pro" w:cstheme="minorHAnsi"/>
                <w:color w:val="000000" w:themeColor="text1"/>
                <w:sz w:val="22"/>
                <w:szCs w:val="22"/>
              </w:rPr>
              <w:t xml:space="preserve">very strong </w:t>
            </w:r>
            <w:r w:rsidR="00F14C23" w:rsidRPr="00BF20CE">
              <w:rPr>
                <w:rFonts w:ascii="Source Sans Pro" w:hAnsi="Source Sans Pro" w:cstheme="minorHAnsi"/>
                <w:color w:val="000000" w:themeColor="text1"/>
                <w:sz w:val="22"/>
                <w:szCs w:val="22"/>
              </w:rPr>
              <w:t>interpersonal skills.</w:t>
            </w:r>
          </w:p>
        </w:tc>
      </w:tr>
    </w:tbl>
    <w:p w14:paraId="75FE55A5" w14:textId="77777777" w:rsidR="006B00B9" w:rsidRDefault="006B00B9" w:rsidP="006B00B9">
      <w:pPr>
        <w:rPr>
          <w:sz w:val="22"/>
          <w:szCs w:val="22"/>
        </w:rPr>
      </w:pPr>
    </w:p>
    <w:p w14:paraId="39289141" w14:textId="77777777" w:rsidR="00081C11" w:rsidRDefault="00081C11" w:rsidP="006B00B9">
      <w:pPr>
        <w:rPr>
          <w:sz w:val="22"/>
          <w:szCs w:val="22"/>
        </w:rPr>
      </w:pPr>
    </w:p>
    <w:p w14:paraId="64593D42" w14:textId="77777777" w:rsidR="00081C11" w:rsidRPr="00081C11" w:rsidRDefault="00081C11" w:rsidP="006B00B9">
      <w:pPr>
        <w:rPr>
          <w:sz w:val="22"/>
          <w:szCs w:val="2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6B00B9" w:rsidRPr="00081C11" w14:paraId="03993A74" w14:textId="77777777" w:rsidTr="00081C11">
        <w:tc>
          <w:tcPr>
            <w:tcW w:w="10490" w:type="dxa"/>
            <w:shd w:val="pct10" w:color="auto" w:fill="FFFFFF"/>
            <w:vAlign w:val="center"/>
          </w:tcPr>
          <w:p w14:paraId="4E8FF43A" w14:textId="77777777" w:rsidR="006B00B9" w:rsidRPr="00081C11" w:rsidRDefault="006B00B9" w:rsidP="00D863D8">
            <w:pPr>
              <w:spacing w:before="40" w:after="40"/>
              <w:rPr>
                <w:b/>
                <w:sz w:val="22"/>
                <w:szCs w:val="22"/>
              </w:rPr>
            </w:pPr>
            <w:r w:rsidRPr="00081C11">
              <w:rPr>
                <w:b/>
                <w:sz w:val="22"/>
                <w:szCs w:val="22"/>
              </w:rPr>
              <w:lastRenderedPageBreak/>
              <w:t>Essence of Role – Key Accountabilities</w:t>
            </w:r>
          </w:p>
        </w:tc>
      </w:tr>
      <w:tr w:rsidR="006B00B9" w:rsidRPr="00081C11" w14:paraId="5D51F045" w14:textId="77777777" w:rsidTr="00081C11">
        <w:tc>
          <w:tcPr>
            <w:tcW w:w="10490" w:type="dxa"/>
          </w:tcPr>
          <w:p w14:paraId="380CD047" w14:textId="77777777" w:rsidR="007B1101" w:rsidRPr="00BF20CE" w:rsidRDefault="007B1101" w:rsidP="003B109D">
            <w:pPr>
              <w:pStyle w:val="NormalWeb"/>
              <w:numPr>
                <w:ilvl w:val="0"/>
                <w:numId w:val="25"/>
              </w:numPr>
              <w:shd w:val="clear" w:color="auto" w:fill="FFFFFF"/>
              <w:spacing w:before="0" w:beforeAutospacing="0" w:after="0" w:afterAutospacing="0"/>
              <w:rPr>
                <w:rFonts w:ascii="Source Sans Pro" w:hAnsi="Source Sans Pro" w:cs="Calibri"/>
                <w:sz w:val="22"/>
                <w:szCs w:val="22"/>
              </w:rPr>
            </w:pPr>
            <w:r w:rsidRPr="00BF20CE">
              <w:rPr>
                <w:rFonts w:ascii="Source Sans Pro" w:hAnsi="Source Sans Pro" w:cs="Calibri"/>
                <w:sz w:val="22"/>
                <w:szCs w:val="22"/>
              </w:rPr>
              <w:t>Readiness to “roll your sleeves up” and “get stuck in”</w:t>
            </w:r>
          </w:p>
          <w:p w14:paraId="27E2A963" w14:textId="31F5A6CD" w:rsidR="003B109D" w:rsidRPr="00BF20CE" w:rsidRDefault="003B109D" w:rsidP="003B109D">
            <w:pPr>
              <w:pStyle w:val="NormalWeb"/>
              <w:numPr>
                <w:ilvl w:val="0"/>
                <w:numId w:val="25"/>
              </w:numPr>
              <w:shd w:val="clear" w:color="auto" w:fill="FFFFFF"/>
              <w:spacing w:before="0" w:beforeAutospacing="0" w:after="0" w:afterAutospacing="0"/>
              <w:rPr>
                <w:rFonts w:ascii="Source Sans Pro" w:hAnsi="Source Sans Pro" w:cs="Calibri"/>
                <w:sz w:val="22"/>
                <w:szCs w:val="22"/>
              </w:rPr>
            </w:pPr>
            <w:r w:rsidRPr="00BF20CE">
              <w:rPr>
                <w:rFonts w:ascii="Source Sans Pro" w:hAnsi="Source Sans Pro" w:cs="Calibri"/>
                <w:sz w:val="22"/>
                <w:szCs w:val="22"/>
              </w:rPr>
              <w:t>Project Plan creation and monitoring</w:t>
            </w:r>
          </w:p>
          <w:p w14:paraId="1D48B6DF" w14:textId="0613E7CB" w:rsidR="007B1101" w:rsidRPr="00BF20CE" w:rsidRDefault="007B1101" w:rsidP="007B1101">
            <w:pPr>
              <w:pStyle w:val="NormalWeb"/>
              <w:numPr>
                <w:ilvl w:val="0"/>
                <w:numId w:val="25"/>
              </w:numPr>
              <w:shd w:val="clear" w:color="auto" w:fill="FFFFFF"/>
              <w:spacing w:before="0" w:beforeAutospacing="0" w:after="0" w:afterAutospacing="0"/>
              <w:rPr>
                <w:rFonts w:ascii="Source Sans Pro" w:hAnsi="Source Sans Pro" w:cs="Calibri"/>
                <w:sz w:val="22"/>
                <w:szCs w:val="22"/>
              </w:rPr>
            </w:pPr>
            <w:r w:rsidRPr="00BF20CE">
              <w:rPr>
                <w:rFonts w:ascii="Source Sans Pro" w:hAnsi="Source Sans Pro" w:cs="Calibri"/>
                <w:sz w:val="22"/>
                <w:szCs w:val="22"/>
              </w:rPr>
              <w:t>Good working knowledge and understanding of Software development process</w:t>
            </w:r>
          </w:p>
          <w:p w14:paraId="784FA49B" w14:textId="77777777" w:rsidR="007B1101" w:rsidRPr="00BF20CE" w:rsidRDefault="007B1101" w:rsidP="003B109D">
            <w:pPr>
              <w:pStyle w:val="NormalWeb"/>
              <w:numPr>
                <w:ilvl w:val="0"/>
                <w:numId w:val="25"/>
              </w:numPr>
              <w:shd w:val="clear" w:color="auto" w:fill="FFFFFF"/>
              <w:spacing w:before="0" w:beforeAutospacing="0" w:after="0" w:afterAutospacing="0"/>
              <w:rPr>
                <w:rFonts w:ascii="Source Sans Pro" w:hAnsi="Source Sans Pro" w:cs="Calibri"/>
                <w:sz w:val="22"/>
                <w:szCs w:val="22"/>
              </w:rPr>
            </w:pPr>
            <w:r w:rsidRPr="00BF20CE">
              <w:rPr>
                <w:rFonts w:ascii="Source Sans Pro" w:hAnsi="Source Sans Pro" w:cs="Calibri"/>
                <w:sz w:val="22"/>
                <w:szCs w:val="22"/>
              </w:rPr>
              <w:t>Ability to challenge constructively both internally and with the assigned customer(s)</w:t>
            </w:r>
          </w:p>
          <w:p w14:paraId="6CA04AD3" w14:textId="77777777" w:rsidR="007B1101" w:rsidRPr="00BF20CE" w:rsidRDefault="007B1101" w:rsidP="003B109D">
            <w:pPr>
              <w:pStyle w:val="NormalWeb"/>
              <w:numPr>
                <w:ilvl w:val="0"/>
                <w:numId w:val="25"/>
              </w:numPr>
              <w:shd w:val="clear" w:color="auto" w:fill="FFFFFF"/>
              <w:spacing w:before="0" w:beforeAutospacing="0" w:after="0" w:afterAutospacing="0"/>
              <w:rPr>
                <w:rFonts w:ascii="Source Sans Pro" w:hAnsi="Source Sans Pro" w:cs="Calibri"/>
                <w:sz w:val="22"/>
                <w:szCs w:val="22"/>
              </w:rPr>
            </w:pPr>
            <w:r w:rsidRPr="00BF20CE">
              <w:rPr>
                <w:rFonts w:ascii="Source Sans Pro" w:hAnsi="Source Sans Pro" w:cs="Calibri"/>
                <w:sz w:val="22"/>
                <w:szCs w:val="22"/>
              </w:rPr>
              <w:t>Collaborative worker</w:t>
            </w:r>
          </w:p>
          <w:p w14:paraId="0AE93508" w14:textId="18C9741A" w:rsidR="007B1101" w:rsidRPr="00BF20CE" w:rsidRDefault="007B1101" w:rsidP="003B109D">
            <w:pPr>
              <w:pStyle w:val="NormalWeb"/>
              <w:numPr>
                <w:ilvl w:val="0"/>
                <w:numId w:val="25"/>
              </w:numPr>
              <w:shd w:val="clear" w:color="auto" w:fill="FFFFFF"/>
              <w:spacing w:before="0" w:beforeAutospacing="0" w:after="0" w:afterAutospacing="0"/>
              <w:rPr>
                <w:rFonts w:ascii="Source Sans Pro" w:hAnsi="Source Sans Pro" w:cs="Calibri"/>
                <w:sz w:val="22"/>
                <w:szCs w:val="22"/>
              </w:rPr>
            </w:pPr>
            <w:r w:rsidRPr="00BF20CE">
              <w:rPr>
                <w:rFonts w:ascii="Source Sans Pro" w:hAnsi="Source Sans Pro" w:cs="Calibri"/>
                <w:sz w:val="22"/>
                <w:szCs w:val="22"/>
              </w:rPr>
              <w:t>Embrace Unicard values – we live by these</w:t>
            </w:r>
          </w:p>
          <w:p w14:paraId="3D88F795" w14:textId="3777D312" w:rsidR="003B109D" w:rsidRPr="00BF20CE" w:rsidRDefault="003B109D" w:rsidP="003B109D">
            <w:pPr>
              <w:pStyle w:val="NormalWeb"/>
              <w:numPr>
                <w:ilvl w:val="0"/>
                <w:numId w:val="25"/>
              </w:numPr>
              <w:shd w:val="clear" w:color="auto" w:fill="FFFFFF"/>
              <w:spacing w:before="0" w:beforeAutospacing="0" w:after="0" w:afterAutospacing="0"/>
              <w:rPr>
                <w:rFonts w:ascii="Source Sans Pro" w:hAnsi="Source Sans Pro" w:cs="Calibri"/>
                <w:sz w:val="22"/>
                <w:szCs w:val="22"/>
              </w:rPr>
            </w:pPr>
            <w:r w:rsidRPr="00BF20CE">
              <w:rPr>
                <w:rFonts w:ascii="Source Sans Pro" w:hAnsi="Source Sans Pro" w:cs="Calibri"/>
                <w:sz w:val="22"/>
                <w:szCs w:val="22"/>
              </w:rPr>
              <w:t>Main point of contact for the customer during a project, establishing a good working relationship</w:t>
            </w:r>
          </w:p>
          <w:p w14:paraId="4A8EE6F2" w14:textId="77777777" w:rsidR="003B109D" w:rsidRPr="00BF20CE" w:rsidRDefault="003B109D" w:rsidP="003B109D">
            <w:pPr>
              <w:pStyle w:val="NormalWeb"/>
              <w:numPr>
                <w:ilvl w:val="0"/>
                <w:numId w:val="25"/>
              </w:numPr>
              <w:shd w:val="clear" w:color="auto" w:fill="FFFFFF"/>
              <w:spacing w:before="0" w:beforeAutospacing="0" w:after="0" w:afterAutospacing="0"/>
              <w:rPr>
                <w:rFonts w:ascii="Source Sans Pro" w:hAnsi="Source Sans Pro" w:cs="Calibri"/>
                <w:sz w:val="22"/>
                <w:szCs w:val="22"/>
              </w:rPr>
            </w:pPr>
            <w:r w:rsidRPr="00BF20CE">
              <w:rPr>
                <w:rFonts w:ascii="Source Sans Pro" w:hAnsi="Source Sans Pro" w:cs="Calibri"/>
                <w:sz w:val="22"/>
                <w:szCs w:val="22"/>
              </w:rPr>
              <w:t>Continual Monitoring of Contracts to ensure scope of project is maintained</w:t>
            </w:r>
          </w:p>
          <w:p w14:paraId="673EA741" w14:textId="77777777" w:rsidR="003B109D" w:rsidRPr="00BF20CE" w:rsidRDefault="003B109D" w:rsidP="003B109D">
            <w:pPr>
              <w:pStyle w:val="NormalWeb"/>
              <w:numPr>
                <w:ilvl w:val="0"/>
                <w:numId w:val="25"/>
              </w:numPr>
              <w:shd w:val="clear" w:color="auto" w:fill="FFFFFF"/>
              <w:spacing w:before="0" w:beforeAutospacing="0" w:after="0" w:afterAutospacing="0"/>
              <w:rPr>
                <w:rFonts w:ascii="Source Sans Pro" w:hAnsi="Source Sans Pro" w:cs="Calibri"/>
                <w:sz w:val="22"/>
                <w:szCs w:val="22"/>
              </w:rPr>
            </w:pPr>
            <w:r w:rsidRPr="00BF20CE">
              <w:rPr>
                <w:rFonts w:ascii="Source Sans Pro" w:hAnsi="Source Sans Pro" w:cs="Calibri"/>
                <w:sz w:val="22"/>
                <w:szCs w:val="22"/>
              </w:rPr>
              <w:t>Create / Update / Monitor &amp; Manage various Project Documentation</w:t>
            </w:r>
          </w:p>
          <w:p w14:paraId="69A3648B" w14:textId="77777777" w:rsidR="003B109D" w:rsidRPr="00BF20CE" w:rsidRDefault="003B109D" w:rsidP="003B109D">
            <w:pPr>
              <w:pStyle w:val="NormalWeb"/>
              <w:numPr>
                <w:ilvl w:val="0"/>
                <w:numId w:val="25"/>
              </w:numPr>
              <w:shd w:val="clear" w:color="auto" w:fill="FFFFFF"/>
              <w:spacing w:before="0" w:beforeAutospacing="0" w:after="0" w:afterAutospacing="0"/>
              <w:rPr>
                <w:rFonts w:ascii="Source Sans Pro" w:hAnsi="Source Sans Pro" w:cs="Calibri"/>
                <w:sz w:val="22"/>
                <w:szCs w:val="22"/>
              </w:rPr>
            </w:pPr>
            <w:r w:rsidRPr="00BF20CE">
              <w:rPr>
                <w:rFonts w:ascii="Source Sans Pro" w:hAnsi="Source Sans Pro" w:cs="Calibri"/>
                <w:sz w:val="22"/>
                <w:szCs w:val="22"/>
              </w:rPr>
              <w:t>Project Brief / Project Verification document</w:t>
            </w:r>
          </w:p>
          <w:p w14:paraId="3C5512F8" w14:textId="1944927B" w:rsidR="003B109D" w:rsidRPr="00BF20CE" w:rsidRDefault="007B1101" w:rsidP="003B109D">
            <w:pPr>
              <w:pStyle w:val="NormalWeb"/>
              <w:numPr>
                <w:ilvl w:val="0"/>
                <w:numId w:val="25"/>
              </w:numPr>
              <w:shd w:val="clear" w:color="auto" w:fill="FFFFFF"/>
              <w:spacing w:before="0" w:beforeAutospacing="0" w:after="0" w:afterAutospacing="0"/>
              <w:rPr>
                <w:rFonts w:ascii="Source Sans Pro" w:hAnsi="Source Sans Pro" w:cs="Calibri"/>
                <w:sz w:val="22"/>
                <w:szCs w:val="22"/>
              </w:rPr>
            </w:pPr>
            <w:r w:rsidRPr="00BF20CE">
              <w:rPr>
                <w:rFonts w:ascii="Source Sans Pro" w:hAnsi="Source Sans Pro" w:cs="Calibri"/>
                <w:sz w:val="22"/>
                <w:szCs w:val="22"/>
              </w:rPr>
              <w:t>Knowledge and readiness to contribute to testing methodology</w:t>
            </w:r>
          </w:p>
          <w:p w14:paraId="26C59235" w14:textId="77777777" w:rsidR="003B109D" w:rsidRPr="00BF20CE" w:rsidRDefault="003B109D" w:rsidP="003B109D">
            <w:pPr>
              <w:pStyle w:val="NormalWeb"/>
              <w:numPr>
                <w:ilvl w:val="0"/>
                <w:numId w:val="25"/>
              </w:numPr>
              <w:shd w:val="clear" w:color="auto" w:fill="FFFFFF"/>
              <w:spacing w:before="0" w:beforeAutospacing="0" w:after="0" w:afterAutospacing="0"/>
              <w:rPr>
                <w:rFonts w:ascii="Source Sans Pro" w:hAnsi="Source Sans Pro" w:cs="Calibri"/>
                <w:sz w:val="22"/>
                <w:szCs w:val="22"/>
              </w:rPr>
            </w:pPr>
            <w:r w:rsidRPr="00BF20CE">
              <w:rPr>
                <w:rFonts w:ascii="Source Sans Pro" w:hAnsi="Source Sans Pro" w:cs="Calibri"/>
                <w:sz w:val="22"/>
                <w:szCs w:val="22"/>
              </w:rPr>
              <w:t>Project Initiation Document (usually completed by customers rather than suppliers)</w:t>
            </w:r>
          </w:p>
          <w:p w14:paraId="0486B421" w14:textId="77777777" w:rsidR="003B109D" w:rsidRPr="00BF20CE" w:rsidRDefault="003B109D" w:rsidP="003B109D">
            <w:pPr>
              <w:pStyle w:val="NormalWeb"/>
              <w:numPr>
                <w:ilvl w:val="0"/>
                <w:numId w:val="25"/>
              </w:numPr>
              <w:shd w:val="clear" w:color="auto" w:fill="FFFFFF"/>
              <w:spacing w:before="0" w:beforeAutospacing="0" w:after="0" w:afterAutospacing="0"/>
              <w:rPr>
                <w:rFonts w:ascii="Source Sans Pro" w:hAnsi="Source Sans Pro" w:cs="Calibri"/>
                <w:sz w:val="22"/>
                <w:szCs w:val="22"/>
              </w:rPr>
            </w:pPr>
            <w:r w:rsidRPr="00BF20CE">
              <w:rPr>
                <w:rFonts w:ascii="Source Sans Pro" w:hAnsi="Source Sans Pro" w:cs="Calibri"/>
                <w:sz w:val="22"/>
                <w:szCs w:val="22"/>
              </w:rPr>
              <w:t>Scope / Requirement Document</w:t>
            </w:r>
          </w:p>
          <w:p w14:paraId="3EB9044B" w14:textId="77777777" w:rsidR="003B109D" w:rsidRPr="00BF20CE" w:rsidRDefault="003B109D" w:rsidP="003B109D">
            <w:pPr>
              <w:pStyle w:val="NormalWeb"/>
              <w:numPr>
                <w:ilvl w:val="0"/>
                <w:numId w:val="25"/>
              </w:numPr>
              <w:shd w:val="clear" w:color="auto" w:fill="FFFFFF"/>
              <w:spacing w:before="0" w:beforeAutospacing="0" w:after="0" w:afterAutospacing="0"/>
              <w:rPr>
                <w:rFonts w:ascii="Source Sans Pro" w:hAnsi="Source Sans Pro" w:cs="Calibri"/>
                <w:sz w:val="22"/>
                <w:szCs w:val="22"/>
              </w:rPr>
            </w:pPr>
            <w:r w:rsidRPr="00BF20CE">
              <w:rPr>
                <w:rFonts w:ascii="Source Sans Pro" w:hAnsi="Source Sans Pro" w:cs="Calibri"/>
                <w:sz w:val="22"/>
                <w:szCs w:val="22"/>
              </w:rPr>
              <w:t>Change Requests</w:t>
            </w:r>
          </w:p>
          <w:p w14:paraId="5AE694D3" w14:textId="77777777" w:rsidR="003B109D" w:rsidRPr="00BF20CE" w:rsidRDefault="003B109D" w:rsidP="003B109D">
            <w:pPr>
              <w:pStyle w:val="NormalWeb"/>
              <w:numPr>
                <w:ilvl w:val="0"/>
                <w:numId w:val="25"/>
              </w:numPr>
              <w:shd w:val="clear" w:color="auto" w:fill="FFFFFF"/>
              <w:spacing w:before="0" w:beforeAutospacing="0" w:after="0" w:afterAutospacing="0"/>
              <w:rPr>
                <w:rFonts w:ascii="Source Sans Pro" w:hAnsi="Source Sans Pro" w:cs="Calibri"/>
                <w:sz w:val="22"/>
                <w:szCs w:val="22"/>
              </w:rPr>
            </w:pPr>
            <w:r w:rsidRPr="00BF20CE">
              <w:rPr>
                <w:rFonts w:ascii="Source Sans Pro" w:hAnsi="Source Sans Pro" w:cs="Calibri"/>
                <w:sz w:val="22"/>
                <w:szCs w:val="22"/>
              </w:rPr>
              <w:t>Work Packages</w:t>
            </w:r>
          </w:p>
          <w:p w14:paraId="5AE84BDA" w14:textId="77777777" w:rsidR="003B109D" w:rsidRPr="00BF20CE" w:rsidRDefault="003B109D" w:rsidP="003B109D">
            <w:pPr>
              <w:pStyle w:val="NormalWeb"/>
              <w:numPr>
                <w:ilvl w:val="0"/>
                <w:numId w:val="25"/>
              </w:numPr>
              <w:shd w:val="clear" w:color="auto" w:fill="FFFFFF"/>
              <w:spacing w:before="0" w:beforeAutospacing="0" w:after="0" w:afterAutospacing="0"/>
              <w:rPr>
                <w:rFonts w:ascii="Source Sans Pro" w:hAnsi="Source Sans Pro" w:cs="Calibri"/>
                <w:sz w:val="22"/>
                <w:szCs w:val="22"/>
              </w:rPr>
            </w:pPr>
            <w:r w:rsidRPr="00BF20CE">
              <w:rPr>
                <w:rFonts w:ascii="Source Sans Pro" w:hAnsi="Source Sans Pro" w:cs="Calibri"/>
                <w:sz w:val="22"/>
                <w:szCs w:val="22"/>
              </w:rPr>
              <w:t>Communication Management Document</w:t>
            </w:r>
          </w:p>
          <w:p w14:paraId="1CB2C4F0" w14:textId="77777777" w:rsidR="003B109D" w:rsidRPr="00BF20CE" w:rsidRDefault="003B109D" w:rsidP="003B109D">
            <w:pPr>
              <w:pStyle w:val="NormalWeb"/>
              <w:numPr>
                <w:ilvl w:val="0"/>
                <w:numId w:val="25"/>
              </w:numPr>
              <w:shd w:val="clear" w:color="auto" w:fill="FFFFFF"/>
              <w:spacing w:before="0" w:beforeAutospacing="0" w:after="0" w:afterAutospacing="0"/>
              <w:rPr>
                <w:rFonts w:ascii="Source Sans Pro" w:hAnsi="Source Sans Pro" w:cs="Calibri"/>
                <w:sz w:val="22"/>
                <w:szCs w:val="22"/>
              </w:rPr>
            </w:pPr>
            <w:r w:rsidRPr="00BF20CE">
              <w:rPr>
                <w:rFonts w:ascii="Source Sans Pro" w:hAnsi="Source Sans Pro" w:cs="Calibri"/>
                <w:sz w:val="22"/>
                <w:szCs w:val="22"/>
              </w:rPr>
              <w:t>Risk Registers (RAID Log)</w:t>
            </w:r>
          </w:p>
          <w:p w14:paraId="1139DD65" w14:textId="77777777" w:rsidR="003B109D" w:rsidRPr="00BF20CE" w:rsidRDefault="003B109D" w:rsidP="003B109D">
            <w:pPr>
              <w:pStyle w:val="NormalWeb"/>
              <w:numPr>
                <w:ilvl w:val="0"/>
                <w:numId w:val="25"/>
              </w:numPr>
              <w:shd w:val="clear" w:color="auto" w:fill="FFFFFF"/>
              <w:spacing w:before="0" w:beforeAutospacing="0" w:after="0" w:afterAutospacing="0"/>
              <w:rPr>
                <w:rFonts w:ascii="Source Sans Pro" w:hAnsi="Source Sans Pro" w:cs="Calibri"/>
                <w:sz w:val="22"/>
                <w:szCs w:val="22"/>
              </w:rPr>
            </w:pPr>
            <w:r w:rsidRPr="00BF20CE">
              <w:rPr>
                <w:rFonts w:ascii="Source Sans Pro" w:hAnsi="Source Sans Pro" w:cs="Calibri"/>
                <w:sz w:val="22"/>
                <w:szCs w:val="22"/>
              </w:rPr>
              <w:t>Issue Registers</w:t>
            </w:r>
          </w:p>
          <w:p w14:paraId="73EF13A0" w14:textId="77777777" w:rsidR="003B109D" w:rsidRPr="00BF20CE" w:rsidRDefault="003B109D" w:rsidP="003B109D">
            <w:pPr>
              <w:pStyle w:val="NormalWeb"/>
              <w:numPr>
                <w:ilvl w:val="0"/>
                <w:numId w:val="25"/>
              </w:numPr>
              <w:shd w:val="clear" w:color="auto" w:fill="FFFFFF"/>
              <w:spacing w:before="0" w:beforeAutospacing="0" w:after="0" w:afterAutospacing="0"/>
              <w:rPr>
                <w:rFonts w:ascii="Source Sans Pro" w:hAnsi="Source Sans Pro" w:cs="Calibri"/>
                <w:sz w:val="22"/>
                <w:szCs w:val="22"/>
              </w:rPr>
            </w:pPr>
            <w:r w:rsidRPr="00BF20CE">
              <w:rPr>
                <w:rFonts w:ascii="Source Sans Pro" w:hAnsi="Source Sans Pro" w:cs="Calibri"/>
                <w:sz w:val="22"/>
                <w:szCs w:val="22"/>
              </w:rPr>
              <w:t>Actions Logs</w:t>
            </w:r>
          </w:p>
          <w:p w14:paraId="35D0DA36" w14:textId="77777777" w:rsidR="003B109D" w:rsidRPr="00BF20CE" w:rsidRDefault="003B109D" w:rsidP="003B109D">
            <w:pPr>
              <w:pStyle w:val="NormalWeb"/>
              <w:numPr>
                <w:ilvl w:val="0"/>
                <w:numId w:val="25"/>
              </w:numPr>
              <w:shd w:val="clear" w:color="auto" w:fill="FFFFFF"/>
              <w:spacing w:before="0" w:beforeAutospacing="0" w:after="0" w:afterAutospacing="0"/>
              <w:rPr>
                <w:rFonts w:ascii="Source Sans Pro" w:hAnsi="Source Sans Pro" w:cs="Calibri"/>
                <w:sz w:val="22"/>
                <w:szCs w:val="22"/>
              </w:rPr>
            </w:pPr>
            <w:r w:rsidRPr="00BF20CE">
              <w:rPr>
                <w:rFonts w:ascii="Source Sans Pro" w:hAnsi="Source Sans Pro" w:cs="Calibri"/>
                <w:sz w:val="22"/>
                <w:szCs w:val="22"/>
              </w:rPr>
              <w:t>System Overview</w:t>
            </w:r>
          </w:p>
          <w:p w14:paraId="2850117A" w14:textId="77777777" w:rsidR="003B109D" w:rsidRPr="00BF20CE" w:rsidRDefault="003B109D" w:rsidP="003B109D">
            <w:pPr>
              <w:pStyle w:val="NormalWeb"/>
              <w:numPr>
                <w:ilvl w:val="0"/>
                <w:numId w:val="25"/>
              </w:numPr>
              <w:shd w:val="clear" w:color="auto" w:fill="FFFFFF"/>
              <w:spacing w:before="0" w:beforeAutospacing="0" w:after="0" w:afterAutospacing="0"/>
              <w:rPr>
                <w:rFonts w:ascii="Source Sans Pro" w:hAnsi="Source Sans Pro" w:cs="Calibri"/>
                <w:sz w:val="22"/>
                <w:szCs w:val="22"/>
              </w:rPr>
            </w:pPr>
            <w:r w:rsidRPr="00BF20CE">
              <w:rPr>
                <w:rFonts w:ascii="Source Sans Pro" w:hAnsi="Source Sans Pro" w:cs="Calibri"/>
                <w:sz w:val="22"/>
                <w:szCs w:val="22"/>
              </w:rPr>
              <w:t>Sign Off Documents for various Project Stages</w:t>
            </w:r>
          </w:p>
          <w:p w14:paraId="22BB3037" w14:textId="77777777" w:rsidR="003B109D" w:rsidRPr="00BF20CE" w:rsidRDefault="003B109D" w:rsidP="003B109D">
            <w:pPr>
              <w:pStyle w:val="NormalWeb"/>
              <w:numPr>
                <w:ilvl w:val="0"/>
                <w:numId w:val="25"/>
              </w:numPr>
              <w:shd w:val="clear" w:color="auto" w:fill="FFFFFF"/>
              <w:spacing w:before="0" w:beforeAutospacing="0" w:after="0" w:afterAutospacing="0"/>
              <w:rPr>
                <w:rFonts w:ascii="Source Sans Pro" w:hAnsi="Source Sans Pro" w:cs="Calibri"/>
                <w:sz w:val="22"/>
                <w:szCs w:val="22"/>
              </w:rPr>
            </w:pPr>
            <w:r w:rsidRPr="00BF20CE">
              <w:rPr>
                <w:rFonts w:ascii="Source Sans Pro" w:hAnsi="Source Sans Pro" w:cs="Calibri"/>
                <w:sz w:val="22"/>
                <w:szCs w:val="22"/>
              </w:rPr>
              <w:t>Configuration Records</w:t>
            </w:r>
          </w:p>
          <w:p w14:paraId="02357EFB" w14:textId="77777777" w:rsidR="003B109D" w:rsidRPr="00BF20CE" w:rsidRDefault="003B109D" w:rsidP="003B109D">
            <w:pPr>
              <w:pStyle w:val="NormalWeb"/>
              <w:numPr>
                <w:ilvl w:val="0"/>
                <w:numId w:val="25"/>
              </w:numPr>
              <w:shd w:val="clear" w:color="auto" w:fill="FFFFFF"/>
              <w:spacing w:before="0" w:beforeAutospacing="0" w:after="0" w:afterAutospacing="0"/>
              <w:rPr>
                <w:rFonts w:ascii="Source Sans Pro" w:hAnsi="Source Sans Pro" w:cs="Calibri"/>
                <w:sz w:val="22"/>
                <w:szCs w:val="22"/>
              </w:rPr>
            </w:pPr>
            <w:r w:rsidRPr="00BF20CE">
              <w:rPr>
                <w:rFonts w:ascii="Source Sans Pro" w:hAnsi="Source Sans Pro" w:cs="Calibri"/>
                <w:sz w:val="22"/>
                <w:szCs w:val="22"/>
              </w:rPr>
              <w:t>Exception Reports</w:t>
            </w:r>
          </w:p>
          <w:p w14:paraId="59552438" w14:textId="77777777" w:rsidR="003B109D" w:rsidRPr="00BF20CE" w:rsidRDefault="003B109D" w:rsidP="003B109D">
            <w:pPr>
              <w:pStyle w:val="NormalWeb"/>
              <w:numPr>
                <w:ilvl w:val="0"/>
                <w:numId w:val="25"/>
              </w:numPr>
              <w:shd w:val="clear" w:color="auto" w:fill="FFFFFF"/>
              <w:spacing w:before="0" w:beforeAutospacing="0" w:after="0" w:afterAutospacing="0"/>
              <w:rPr>
                <w:rFonts w:ascii="Source Sans Pro" w:hAnsi="Source Sans Pro" w:cs="Calibri"/>
                <w:sz w:val="22"/>
                <w:szCs w:val="22"/>
              </w:rPr>
            </w:pPr>
            <w:r w:rsidRPr="00BF20CE">
              <w:rPr>
                <w:rFonts w:ascii="Source Sans Pro" w:hAnsi="Source Sans Pro" w:cs="Calibri"/>
                <w:sz w:val="22"/>
                <w:szCs w:val="22"/>
              </w:rPr>
              <w:t>Highlight Reports</w:t>
            </w:r>
          </w:p>
          <w:p w14:paraId="325B6BA9" w14:textId="77777777" w:rsidR="003B109D" w:rsidRPr="00BF20CE" w:rsidRDefault="003B109D" w:rsidP="003B109D">
            <w:pPr>
              <w:pStyle w:val="NormalWeb"/>
              <w:numPr>
                <w:ilvl w:val="0"/>
                <w:numId w:val="25"/>
              </w:numPr>
              <w:shd w:val="clear" w:color="auto" w:fill="FFFFFF"/>
              <w:spacing w:before="0" w:beforeAutospacing="0" w:after="0" w:afterAutospacing="0"/>
              <w:rPr>
                <w:rFonts w:ascii="Source Sans Pro" w:hAnsi="Source Sans Pro" w:cs="Calibri"/>
                <w:sz w:val="22"/>
                <w:szCs w:val="22"/>
              </w:rPr>
            </w:pPr>
            <w:r w:rsidRPr="00BF20CE">
              <w:rPr>
                <w:rFonts w:ascii="Source Sans Pro" w:hAnsi="Source Sans Pro" w:cs="Calibri"/>
                <w:sz w:val="22"/>
                <w:szCs w:val="22"/>
              </w:rPr>
              <w:t>Lessons Learned Log</w:t>
            </w:r>
          </w:p>
          <w:p w14:paraId="783E11C6" w14:textId="77777777" w:rsidR="003B109D" w:rsidRPr="00BF20CE" w:rsidRDefault="003B109D" w:rsidP="003B109D">
            <w:pPr>
              <w:pStyle w:val="NormalWeb"/>
              <w:numPr>
                <w:ilvl w:val="0"/>
                <w:numId w:val="25"/>
              </w:numPr>
              <w:shd w:val="clear" w:color="auto" w:fill="FFFFFF"/>
              <w:spacing w:before="0" w:beforeAutospacing="0" w:after="0" w:afterAutospacing="0"/>
              <w:rPr>
                <w:rFonts w:ascii="Source Sans Pro" w:hAnsi="Source Sans Pro" w:cs="Calibri"/>
                <w:sz w:val="22"/>
                <w:szCs w:val="22"/>
              </w:rPr>
            </w:pPr>
            <w:r w:rsidRPr="00BF20CE">
              <w:rPr>
                <w:rFonts w:ascii="Source Sans Pro" w:hAnsi="Source Sans Pro" w:cs="Calibri"/>
                <w:sz w:val="22"/>
                <w:szCs w:val="22"/>
              </w:rPr>
              <w:t>Project Risk Management</w:t>
            </w:r>
          </w:p>
          <w:p w14:paraId="003CE1E7" w14:textId="77777777" w:rsidR="003B109D" w:rsidRPr="00BF20CE" w:rsidRDefault="003B109D" w:rsidP="003B109D">
            <w:pPr>
              <w:pStyle w:val="NormalWeb"/>
              <w:numPr>
                <w:ilvl w:val="0"/>
                <w:numId w:val="25"/>
              </w:numPr>
              <w:shd w:val="clear" w:color="auto" w:fill="FFFFFF"/>
              <w:spacing w:before="0" w:beforeAutospacing="0" w:after="0" w:afterAutospacing="0"/>
              <w:rPr>
                <w:rFonts w:ascii="Source Sans Pro" w:hAnsi="Source Sans Pro" w:cs="Calibri"/>
                <w:sz w:val="22"/>
                <w:szCs w:val="22"/>
              </w:rPr>
            </w:pPr>
            <w:r w:rsidRPr="00BF20CE">
              <w:rPr>
                <w:rFonts w:ascii="Source Sans Pro" w:hAnsi="Source Sans Pro" w:cs="Calibri"/>
                <w:sz w:val="22"/>
                <w:szCs w:val="22"/>
              </w:rPr>
              <w:t>Project Issue Management</w:t>
            </w:r>
          </w:p>
          <w:p w14:paraId="3AB30FE5" w14:textId="77777777" w:rsidR="003B109D" w:rsidRPr="00BF20CE" w:rsidRDefault="003B109D" w:rsidP="003B109D">
            <w:pPr>
              <w:pStyle w:val="NormalWeb"/>
              <w:numPr>
                <w:ilvl w:val="0"/>
                <w:numId w:val="25"/>
              </w:numPr>
              <w:shd w:val="clear" w:color="auto" w:fill="FFFFFF"/>
              <w:spacing w:before="0" w:beforeAutospacing="0" w:after="0" w:afterAutospacing="0"/>
              <w:rPr>
                <w:rFonts w:ascii="Source Sans Pro" w:hAnsi="Source Sans Pro" w:cs="Calibri"/>
                <w:sz w:val="22"/>
                <w:szCs w:val="22"/>
              </w:rPr>
            </w:pPr>
            <w:r w:rsidRPr="00BF20CE">
              <w:rPr>
                <w:rFonts w:ascii="Source Sans Pro" w:hAnsi="Source Sans Pro" w:cs="Calibri"/>
                <w:sz w:val="22"/>
                <w:szCs w:val="22"/>
              </w:rPr>
              <w:t>Provide regular Communication of Project Updates to Stakeholders internally and externally</w:t>
            </w:r>
          </w:p>
          <w:p w14:paraId="027587C8" w14:textId="77777777" w:rsidR="003B109D" w:rsidRPr="00BF20CE" w:rsidRDefault="003B109D" w:rsidP="003B109D">
            <w:pPr>
              <w:pStyle w:val="NormalWeb"/>
              <w:numPr>
                <w:ilvl w:val="0"/>
                <w:numId w:val="25"/>
              </w:numPr>
              <w:shd w:val="clear" w:color="auto" w:fill="FFFFFF"/>
              <w:spacing w:before="0" w:beforeAutospacing="0" w:after="0" w:afterAutospacing="0"/>
              <w:rPr>
                <w:rFonts w:ascii="Source Sans Pro" w:hAnsi="Source Sans Pro" w:cs="Calibri"/>
                <w:sz w:val="22"/>
                <w:szCs w:val="22"/>
              </w:rPr>
            </w:pPr>
            <w:r w:rsidRPr="00BF20CE">
              <w:rPr>
                <w:rFonts w:ascii="Source Sans Pro" w:hAnsi="Source Sans Pro" w:cs="Calibri"/>
                <w:sz w:val="22"/>
                <w:szCs w:val="22"/>
              </w:rPr>
              <w:t>Monitor Scope and Requirements remain within the agreed deliverables</w:t>
            </w:r>
          </w:p>
          <w:p w14:paraId="71E6BF5F" w14:textId="77777777" w:rsidR="003B109D" w:rsidRPr="00BF20CE" w:rsidRDefault="003B109D" w:rsidP="003B109D">
            <w:pPr>
              <w:pStyle w:val="NormalWeb"/>
              <w:numPr>
                <w:ilvl w:val="0"/>
                <w:numId w:val="25"/>
              </w:numPr>
              <w:shd w:val="clear" w:color="auto" w:fill="FFFFFF"/>
              <w:spacing w:before="0" w:beforeAutospacing="0" w:after="0" w:afterAutospacing="0"/>
              <w:rPr>
                <w:rFonts w:ascii="Source Sans Pro" w:hAnsi="Source Sans Pro" w:cs="Calibri"/>
                <w:sz w:val="22"/>
                <w:szCs w:val="22"/>
              </w:rPr>
            </w:pPr>
            <w:r w:rsidRPr="00BF20CE">
              <w:rPr>
                <w:rFonts w:ascii="Source Sans Pro" w:hAnsi="Source Sans Pro" w:cs="Calibri"/>
                <w:sz w:val="22"/>
                <w:szCs w:val="22"/>
              </w:rPr>
              <w:t xml:space="preserve">Ensure Technical Requirements are clearly documented via an </w:t>
            </w:r>
            <w:proofErr w:type="spellStart"/>
            <w:r w:rsidRPr="00BF20CE">
              <w:rPr>
                <w:rFonts w:ascii="Source Sans Pro" w:hAnsi="Source Sans Pro" w:cs="Calibri"/>
                <w:sz w:val="22"/>
                <w:szCs w:val="22"/>
              </w:rPr>
              <w:t>RfD</w:t>
            </w:r>
            <w:proofErr w:type="spellEnd"/>
            <w:r w:rsidRPr="00BF20CE">
              <w:rPr>
                <w:rFonts w:ascii="Source Sans Pro" w:hAnsi="Source Sans Pro" w:cs="Calibri"/>
                <w:sz w:val="22"/>
                <w:szCs w:val="22"/>
              </w:rPr>
              <w:t xml:space="preserve"> (Request for Development) and managed</w:t>
            </w:r>
          </w:p>
          <w:p w14:paraId="3C4896CD" w14:textId="77777777" w:rsidR="003B109D" w:rsidRPr="00BF20CE" w:rsidRDefault="003B109D" w:rsidP="003B109D">
            <w:pPr>
              <w:pStyle w:val="NormalWeb"/>
              <w:numPr>
                <w:ilvl w:val="0"/>
                <w:numId w:val="25"/>
              </w:numPr>
              <w:shd w:val="clear" w:color="auto" w:fill="FFFFFF"/>
              <w:spacing w:before="0" w:beforeAutospacing="0" w:after="0" w:afterAutospacing="0"/>
              <w:rPr>
                <w:rFonts w:ascii="Source Sans Pro" w:hAnsi="Source Sans Pro" w:cs="Calibri"/>
                <w:sz w:val="22"/>
                <w:szCs w:val="22"/>
              </w:rPr>
            </w:pPr>
            <w:r w:rsidRPr="00BF20CE">
              <w:rPr>
                <w:rFonts w:ascii="Source Sans Pro" w:hAnsi="Source Sans Pro" w:cs="Calibri"/>
                <w:sz w:val="22"/>
                <w:szCs w:val="22"/>
              </w:rPr>
              <w:t>Change Management Processes are followed and managed</w:t>
            </w:r>
          </w:p>
          <w:p w14:paraId="47CE079F" w14:textId="77777777" w:rsidR="003B109D" w:rsidRPr="00BF20CE" w:rsidRDefault="003B109D" w:rsidP="003B109D">
            <w:pPr>
              <w:pStyle w:val="NormalWeb"/>
              <w:numPr>
                <w:ilvl w:val="0"/>
                <w:numId w:val="25"/>
              </w:numPr>
              <w:shd w:val="clear" w:color="auto" w:fill="FFFFFF"/>
              <w:spacing w:before="0" w:beforeAutospacing="0" w:after="0" w:afterAutospacing="0"/>
              <w:rPr>
                <w:rFonts w:ascii="Source Sans Pro" w:hAnsi="Source Sans Pro" w:cs="Calibri"/>
                <w:sz w:val="22"/>
                <w:szCs w:val="22"/>
              </w:rPr>
            </w:pPr>
            <w:r w:rsidRPr="00BF20CE">
              <w:rPr>
                <w:rFonts w:ascii="Source Sans Pro" w:hAnsi="Source Sans Pro" w:cs="Calibri"/>
                <w:sz w:val="22"/>
                <w:szCs w:val="22"/>
              </w:rPr>
              <w:t>Manage creation of System Overview Document</w:t>
            </w:r>
          </w:p>
          <w:p w14:paraId="46072DBC" w14:textId="77777777" w:rsidR="003B109D" w:rsidRPr="00BF20CE" w:rsidRDefault="003B109D" w:rsidP="003B109D">
            <w:pPr>
              <w:pStyle w:val="NormalWeb"/>
              <w:numPr>
                <w:ilvl w:val="0"/>
                <w:numId w:val="25"/>
              </w:numPr>
              <w:shd w:val="clear" w:color="auto" w:fill="FFFFFF"/>
              <w:spacing w:before="0" w:beforeAutospacing="0" w:after="0" w:afterAutospacing="0"/>
              <w:rPr>
                <w:rFonts w:ascii="Source Sans Pro" w:hAnsi="Source Sans Pro" w:cs="Calibri"/>
                <w:sz w:val="22"/>
                <w:szCs w:val="22"/>
              </w:rPr>
            </w:pPr>
            <w:r w:rsidRPr="00BF20CE">
              <w:rPr>
                <w:rFonts w:ascii="Source Sans Pro" w:hAnsi="Source Sans Pro" w:cs="Calibri"/>
                <w:sz w:val="22"/>
                <w:szCs w:val="22"/>
              </w:rPr>
              <w:t>Product Delivery Management</w:t>
            </w:r>
          </w:p>
          <w:p w14:paraId="1C72705F" w14:textId="77777777" w:rsidR="003B109D" w:rsidRPr="00BF20CE" w:rsidRDefault="003B109D" w:rsidP="003B109D">
            <w:pPr>
              <w:pStyle w:val="NormalWeb"/>
              <w:numPr>
                <w:ilvl w:val="0"/>
                <w:numId w:val="25"/>
              </w:numPr>
              <w:shd w:val="clear" w:color="auto" w:fill="FFFFFF"/>
              <w:spacing w:before="0" w:beforeAutospacing="0" w:after="0" w:afterAutospacing="0"/>
              <w:rPr>
                <w:rFonts w:ascii="Source Sans Pro" w:hAnsi="Source Sans Pro" w:cs="Calibri"/>
                <w:sz w:val="22"/>
                <w:szCs w:val="22"/>
              </w:rPr>
            </w:pPr>
            <w:r w:rsidRPr="00BF20CE">
              <w:rPr>
                <w:rFonts w:ascii="Source Sans Pro" w:hAnsi="Source Sans Pro" w:cs="Calibri"/>
                <w:sz w:val="22"/>
                <w:szCs w:val="22"/>
              </w:rPr>
              <w:t xml:space="preserve">Order and Invoice Management for and during Project Delivery </w:t>
            </w:r>
          </w:p>
          <w:p w14:paraId="6D4DB5A4" w14:textId="77777777" w:rsidR="003B109D" w:rsidRPr="00BF20CE" w:rsidRDefault="003B109D" w:rsidP="003B109D">
            <w:pPr>
              <w:pStyle w:val="NormalWeb"/>
              <w:numPr>
                <w:ilvl w:val="0"/>
                <w:numId w:val="25"/>
              </w:numPr>
              <w:shd w:val="clear" w:color="auto" w:fill="FFFFFF"/>
              <w:spacing w:before="0" w:beforeAutospacing="0" w:after="0" w:afterAutospacing="0"/>
              <w:rPr>
                <w:rFonts w:ascii="Source Sans Pro" w:hAnsi="Source Sans Pro" w:cs="Calibri"/>
                <w:sz w:val="22"/>
                <w:szCs w:val="22"/>
              </w:rPr>
            </w:pPr>
            <w:r w:rsidRPr="00BF20CE">
              <w:rPr>
                <w:rFonts w:ascii="Source Sans Pro" w:hAnsi="Source Sans Pro" w:cs="Calibri"/>
                <w:sz w:val="22"/>
                <w:szCs w:val="22"/>
              </w:rPr>
              <w:t>Identify Commercial Opportunities during Project</w:t>
            </w:r>
          </w:p>
          <w:p w14:paraId="593E3935" w14:textId="77777777" w:rsidR="003B109D" w:rsidRPr="00BF20CE" w:rsidRDefault="003B109D" w:rsidP="003B109D">
            <w:pPr>
              <w:pStyle w:val="NormalWeb"/>
              <w:numPr>
                <w:ilvl w:val="0"/>
                <w:numId w:val="25"/>
              </w:numPr>
              <w:shd w:val="clear" w:color="auto" w:fill="FFFFFF"/>
              <w:spacing w:before="0" w:beforeAutospacing="0" w:after="0" w:afterAutospacing="0"/>
              <w:rPr>
                <w:rFonts w:ascii="Source Sans Pro" w:hAnsi="Source Sans Pro" w:cs="Calibri"/>
                <w:sz w:val="22"/>
                <w:szCs w:val="22"/>
              </w:rPr>
            </w:pPr>
            <w:r w:rsidRPr="00BF20CE">
              <w:rPr>
                <w:rFonts w:ascii="Source Sans Pro" w:hAnsi="Source Sans Pro" w:cs="Calibri"/>
                <w:sz w:val="22"/>
                <w:szCs w:val="22"/>
              </w:rPr>
              <w:t>Co-ordinate Project Resources and Planning</w:t>
            </w:r>
          </w:p>
          <w:p w14:paraId="43257DFF" w14:textId="77777777" w:rsidR="003B109D" w:rsidRPr="00BF20CE" w:rsidRDefault="003B109D" w:rsidP="003B109D">
            <w:pPr>
              <w:pStyle w:val="NormalWeb"/>
              <w:numPr>
                <w:ilvl w:val="0"/>
                <w:numId w:val="25"/>
              </w:numPr>
              <w:shd w:val="clear" w:color="auto" w:fill="FFFFFF"/>
              <w:spacing w:before="0" w:beforeAutospacing="0" w:after="0" w:afterAutospacing="0"/>
              <w:rPr>
                <w:rFonts w:ascii="Source Sans Pro" w:hAnsi="Source Sans Pro" w:cs="Calibri"/>
                <w:sz w:val="22"/>
                <w:szCs w:val="22"/>
              </w:rPr>
            </w:pPr>
            <w:r w:rsidRPr="00BF20CE">
              <w:rPr>
                <w:rFonts w:ascii="Source Sans Pro" w:hAnsi="Source Sans Pro" w:cs="Calibri"/>
                <w:sz w:val="22"/>
                <w:szCs w:val="22"/>
              </w:rPr>
              <w:t>Organise and review Test Scripts and agree Test Strategy</w:t>
            </w:r>
          </w:p>
          <w:p w14:paraId="105F6E04" w14:textId="77777777" w:rsidR="003B109D" w:rsidRPr="00BF20CE" w:rsidRDefault="003B109D" w:rsidP="003B109D">
            <w:pPr>
              <w:pStyle w:val="NormalWeb"/>
              <w:numPr>
                <w:ilvl w:val="0"/>
                <w:numId w:val="25"/>
              </w:numPr>
              <w:shd w:val="clear" w:color="auto" w:fill="FFFFFF"/>
              <w:spacing w:before="0" w:beforeAutospacing="0" w:after="0" w:afterAutospacing="0"/>
              <w:rPr>
                <w:rFonts w:ascii="Source Sans Pro" w:hAnsi="Source Sans Pro" w:cs="Calibri"/>
                <w:sz w:val="22"/>
                <w:szCs w:val="22"/>
              </w:rPr>
            </w:pPr>
            <w:r w:rsidRPr="00BF20CE">
              <w:rPr>
                <w:rFonts w:ascii="Source Sans Pro" w:hAnsi="Source Sans Pro" w:cs="Calibri"/>
                <w:sz w:val="22"/>
                <w:szCs w:val="22"/>
              </w:rPr>
              <w:t>Organise training</w:t>
            </w:r>
          </w:p>
          <w:p w14:paraId="380C42C8" w14:textId="77777777" w:rsidR="003B109D" w:rsidRPr="00BF20CE" w:rsidRDefault="003B109D" w:rsidP="003B109D">
            <w:pPr>
              <w:pStyle w:val="NormalWeb"/>
              <w:numPr>
                <w:ilvl w:val="0"/>
                <w:numId w:val="25"/>
              </w:numPr>
              <w:shd w:val="clear" w:color="auto" w:fill="FFFFFF"/>
              <w:spacing w:before="0" w:beforeAutospacing="0" w:after="0" w:afterAutospacing="0"/>
              <w:rPr>
                <w:rFonts w:ascii="Source Sans Pro" w:hAnsi="Source Sans Pro" w:cs="Calibri"/>
                <w:sz w:val="22"/>
                <w:szCs w:val="22"/>
              </w:rPr>
            </w:pPr>
            <w:r w:rsidRPr="00BF20CE">
              <w:rPr>
                <w:rFonts w:ascii="Source Sans Pro" w:hAnsi="Source Sans Pro" w:cs="Calibri"/>
                <w:sz w:val="22"/>
                <w:szCs w:val="22"/>
              </w:rPr>
              <w:t>Organise User Guides / Manuals</w:t>
            </w:r>
          </w:p>
          <w:p w14:paraId="496AB664" w14:textId="77777777" w:rsidR="003B109D" w:rsidRPr="00BF20CE" w:rsidRDefault="003B109D" w:rsidP="003B109D">
            <w:pPr>
              <w:pStyle w:val="NormalWeb"/>
              <w:numPr>
                <w:ilvl w:val="0"/>
                <w:numId w:val="25"/>
              </w:numPr>
              <w:shd w:val="clear" w:color="auto" w:fill="FFFFFF"/>
              <w:spacing w:before="0" w:beforeAutospacing="0" w:after="0" w:afterAutospacing="0"/>
              <w:rPr>
                <w:rFonts w:ascii="Source Sans Pro" w:hAnsi="Source Sans Pro" w:cs="Calibri"/>
                <w:sz w:val="22"/>
                <w:szCs w:val="22"/>
              </w:rPr>
            </w:pPr>
            <w:r w:rsidRPr="00BF20CE">
              <w:rPr>
                <w:rFonts w:ascii="Source Sans Pro" w:hAnsi="Source Sans Pro" w:cs="Calibri"/>
                <w:sz w:val="22"/>
                <w:szCs w:val="22"/>
              </w:rPr>
              <w:t xml:space="preserve">Ensure Project </w:t>
            </w:r>
            <w:r w:rsidRPr="00BF20CE">
              <w:rPr>
                <w:rFonts w:ascii="Source Sans Pro" w:hAnsi="Source Sans Pro" w:cs="Calibri"/>
                <w:b/>
                <w:bCs/>
                <w:sz w:val="22"/>
                <w:szCs w:val="22"/>
              </w:rPr>
              <w:t>Sign Offs</w:t>
            </w:r>
            <w:r w:rsidRPr="00BF20CE">
              <w:rPr>
                <w:rFonts w:ascii="Source Sans Pro" w:hAnsi="Source Sans Pro" w:cs="Calibri"/>
                <w:sz w:val="22"/>
                <w:szCs w:val="22"/>
              </w:rPr>
              <w:t xml:space="preserve"> are obtained to close various Project Stages</w:t>
            </w:r>
          </w:p>
          <w:p w14:paraId="1DE3FBF6" w14:textId="77777777" w:rsidR="003B109D" w:rsidRPr="00BF20CE" w:rsidRDefault="003B109D" w:rsidP="003B109D">
            <w:pPr>
              <w:pStyle w:val="NormalWeb"/>
              <w:numPr>
                <w:ilvl w:val="0"/>
                <w:numId w:val="25"/>
              </w:numPr>
              <w:shd w:val="clear" w:color="auto" w:fill="FFFFFF"/>
              <w:spacing w:before="0" w:beforeAutospacing="0" w:after="0" w:afterAutospacing="0"/>
              <w:rPr>
                <w:rFonts w:ascii="Source Sans Pro" w:hAnsi="Source Sans Pro" w:cs="Calibri"/>
                <w:sz w:val="22"/>
                <w:szCs w:val="22"/>
              </w:rPr>
            </w:pPr>
            <w:r w:rsidRPr="00BF20CE">
              <w:rPr>
                <w:rFonts w:ascii="Source Sans Pro" w:hAnsi="Source Sans Pro" w:cs="Calibri"/>
                <w:sz w:val="22"/>
                <w:szCs w:val="22"/>
              </w:rPr>
              <w:t>Ensure Project Handover to Support is Completed Successfully</w:t>
            </w:r>
          </w:p>
          <w:p w14:paraId="4E45D9D8" w14:textId="77777777" w:rsidR="003B109D" w:rsidRPr="00BF20CE" w:rsidRDefault="003B109D" w:rsidP="003B109D">
            <w:pPr>
              <w:pStyle w:val="NormalWeb"/>
              <w:numPr>
                <w:ilvl w:val="0"/>
                <w:numId w:val="25"/>
              </w:numPr>
              <w:shd w:val="clear" w:color="auto" w:fill="FFFFFF"/>
              <w:spacing w:before="0" w:beforeAutospacing="0" w:after="0" w:afterAutospacing="0"/>
              <w:rPr>
                <w:rFonts w:ascii="Source Sans Pro" w:hAnsi="Source Sans Pro" w:cs="Calibri"/>
                <w:sz w:val="22"/>
                <w:szCs w:val="22"/>
              </w:rPr>
            </w:pPr>
            <w:r w:rsidRPr="00BF20CE">
              <w:rPr>
                <w:rFonts w:ascii="Source Sans Pro" w:hAnsi="Source Sans Pro" w:cs="Calibri"/>
                <w:sz w:val="22"/>
                <w:szCs w:val="22"/>
              </w:rPr>
              <w:t xml:space="preserve">Promote the company’s products/services which prove capable of addressing current or future clients’ needs and objectives </w:t>
            </w:r>
          </w:p>
          <w:p w14:paraId="467DA5E4" w14:textId="50F88B0B" w:rsidR="00160926" w:rsidRPr="006D1624" w:rsidRDefault="003B109D" w:rsidP="006D1624">
            <w:pPr>
              <w:pStyle w:val="bullet"/>
              <w:numPr>
                <w:ilvl w:val="0"/>
                <w:numId w:val="25"/>
              </w:numPr>
              <w:spacing w:before="80" w:after="80"/>
              <w:rPr>
                <w:rFonts w:ascii="Source Sans Pro" w:hAnsi="Source Sans Pro" w:cs="Arial"/>
                <w:b/>
                <w:sz w:val="22"/>
                <w:szCs w:val="22"/>
              </w:rPr>
            </w:pPr>
            <w:r w:rsidRPr="00BF20CE">
              <w:rPr>
                <w:rFonts w:ascii="Source Sans Pro" w:hAnsi="Source Sans Pro" w:cs="Calibri"/>
                <w:sz w:val="22"/>
                <w:szCs w:val="22"/>
              </w:rPr>
              <w:t>Ensure that customer solutions are effectively delivered</w:t>
            </w:r>
          </w:p>
        </w:tc>
      </w:tr>
    </w:tbl>
    <w:p w14:paraId="0E878405" w14:textId="77777777" w:rsidR="006B00B9" w:rsidRPr="00081C11" w:rsidRDefault="006B00B9" w:rsidP="006B00B9">
      <w:pPr>
        <w:rPr>
          <w:sz w:val="22"/>
          <w:szCs w:val="22"/>
        </w:rPr>
      </w:pPr>
    </w:p>
    <w:tbl>
      <w:tblPr>
        <w:tblpPr w:leftFromText="180" w:rightFromText="180" w:vertAnchor="text" w:horzAnchor="margin" w:tblpX="-150" w:tblpY="158"/>
        <w:tblW w:w="106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70"/>
        <w:gridCol w:w="5370"/>
      </w:tblGrid>
      <w:tr w:rsidR="00EA113A" w:rsidRPr="00081C11" w14:paraId="66DCEB00" w14:textId="77777777" w:rsidTr="00B22D95">
        <w:tc>
          <w:tcPr>
            <w:tcW w:w="10640" w:type="dxa"/>
            <w:gridSpan w:val="2"/>
            <w:shd w:val="pct10" w:color="auto" w:fill="FFFFFF"/>
          </w:tcPr>
          <w:p w14:paraId="261AA29B" w14:textId="77777777" w:rsidR="00EA113A" w:rsidRPr="00081C11" w:rsidRDefault="00EA113A" w:rsidP="00EA113A">
            <w:pPr>
              <w:spacing w:before="60" w:after="60"/>
              <w:rPr>
                <w:b/>
                <w:sz w:val="22"/>
                <w:szCs w:val="22"/>
              </w:rPr>
            </w:pPr>
            <w:r w:rsidRPr="00081C11">
              <w:rPr>
                <w:b/>
                <w:sz w:val="22"/>
                <w:szCs w:val="22"/>
              </w:rPr>
              <w:lastRenderedPageBreak/>
              <w:t>Role Dimensions</w:t>
            </w:r>
          </w:p>
        </w:tc>
      </w:tr>
      <w:tr w:rsidR="00EA113A" w:rsidRPr="00081C11" w14:paraId="795869D3" w14:textId="77777777" w:rsidTr="00B22D95">
        <w:tc>
          <w:tcPr>
            <w:tcW w:w="5270" w:type="dxa"/>
            <w:shd w:val="pct10" w:color="auto" w:fill="FFFFFF"/>
          </w:tcPr>
          <w:p w14:paraId="44303EE9" w14:textId="77777777" w:rsidR="00EA113A" w:rsidRPr="00081C11" w:rsidRDefault="00EA113A" w:rsidP="00EA113A">
            <w:pPr>
              <w:spacing w:before="60" w:after="60"/>
              <w:rPr>
                <w:b/>
                <w:sz w:val="22"/>
                <w:szCs w:val="22"/>
              </w:rPr>
            </w:pPr>
            <w:r w:rsidRPr="00081C11">
              <w:rPr>
                <w:b/>
                <w:sz w:val="22"/>
                <w:szCs w:val="22"/>
              </w:rPr>
              <w:t>Financial (limits/mandates etc.)</w:t>
            </w:r>
          </w:p>
        </w:tc>
        <w:tc>
          <w:tcPr>
            <w:tcW w:w="5370" w:type="dxa"/>
            <w:shd w:val="pct10" w:color="auto" w:fill="FFFFFF"/>
          </w:tcPr>
          <w:p w14:paraId="09EA374E" w14:textId="77777777" w:rsidR="00EA113A" w:rsidRPr="00081C11" w:rsidRDefault="00EA113A" w:rsidP="00EA113A">
            <w:pPr>
              <w:spacing w:before="60" w:after="60"/>
              <w:rPr>
                <w:b/>
                <w:sz w:val="22"/>
                <w:szCs w:val="22"/>
              </w:rPr>
            </w:pPr>
            <w:r w:rsidRPr="00081C11">
              <w:rPr>
                <w:b/>
                <w:sz w:val="22"/>
                <w:szCs w:val="22"/>
              </w:rPr>
              <w:t xml:space="preserve">Non-financial (customers/staff </w:t>
            </w:r>
            <w:proofErr w:type="spellStart"/>
            <w:r w:rsidRPr="00081C11">
              <w:rPr>
                <w:b/>
                <w:sz w:val="22"/>
                <w:szCs w:val="22"/>
              </w:rPr>
              <w:t>etc</w:t>
            </w:r>
            <w:proofErr w:type="spellEnd"/>
            <w:r w:rsidRPr="00081C11">
              <w:rPr>
                <w:b/>
                <w:sz w:val="22"/>
                <w:szCs w:val="22"/>
              </w:rPr>
              <w:t>)</w:t>
            </w:r>
          </w:p>
        </w:tc>
      </w:tr>
      <w:tr w:rsidR="003B109D" w:rsidRPr="00081C11" w14:paraId="6D5D798A" w14:textId="77777777" w:rsidTr="00B22D95">
        <w:tc>
          <w:tcPr>
            <w:tcW w:w="5270" w:type="dxa"/>
          </w:tcPr>
          <w:p w14:paraId="51437814"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 xml:space="preserve">Managing delivery of Projects to budget and time </w:t>
            </w:r>
          </w:p>
          <w:p w14:paraId="24626E56"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Identifying customer requirement changes / improvements during Projects</w:t>
            </w:r>
          </w:p>
          <w:p w14:paraId="6F2F8F43"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Promoting of Unicard Solutions and Services</w:t>
            </w:r>
          </w:p>
          <w:p w14:paraId="0E97FC1F"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Managing Project Management Time / Costs Effectively</w:t>
            </w:r>
          </w:p>
          <w:p w14:paraId="0CB34DEB" w14:textId="77777777" w:rsidR="00732642" w:rsidRDefault="003B109D" w:rsidP="00732642">
            <w:pPr>
              <w:numPr>
                <w:ilvl w:val="0"/>
                <w:numId w:val="4"/>
              </w:numPr>
              <w:spacing w:after="0" w:line="240" w:lineRule="auto"/>
              <w:ind w:left="360"/>
              <w:rPr>
                <w:rFonts w:cs="Calibri"/>
                <w:color w:val="auto"/>
                <w:sz w:val="22"/>
                <w:szCs w:val="22"/>
              </w:rPr>
            </w:pPr>
            <w:r w:rsidRPr="00BF20CE">
              <w:rPr>
                <w:rFonts w:cs="Calibri"/>
                <w:color w:val="auto"/>
                <w:sz w:val="22"/>
                <w:szCs w:val="22"/>
              </w:rPr>
              <w:t>Ensuring effective use of Project resource time, such as Software Development Staff to manage costs</w:t>
            </w:r>
          </w:p>
          <w:p w14:paraId="093E8358" w14:textId="475E6E1E" w:rsidR="003B109D" w:rsidRPr="00732642" w:rsidRDefault="003B109D" w:rsidP="00732642">
            <w:pPr>
              <w:numPr>
                <w:ilvl w:val="0"/>
                <w:numId w:val="4"/>
              </w:numPr>
              <w:spacing w:after="0" w:line="240" w:lineRule="auto"/>
              <w:ind w:left="360"/>
              <w:rPr>
                <w:rFonts w:cs="Calibri"/>
                <w:color w:val="auto"/>
                <w:sz w:val="22"/>
                <w:szCs w:val="22"/>
              </w:rPr>
            </w:pPr>
            <w:r w:rsidRPr="00732642">
              <w:rPr>
                <w:rFonts w:cs="Calibri"/>
                <w:color w:val="auto"/>
                <w:sz w:val="22"/>
                <w:szCs w:val="22"/>
              </w:rPr>
              <w:t>Maximising margin and/or profit in accordance with company objectives</w:t>
            </w:r>
          </w:p>
        </w:tc>
        <w:tc>
          <w:tcPr>
            <w:tcW w:w="5370" w:type="dxa"/>
          </w:tcPr>
          <w:p w14:paraId="773DB801"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Management of customer relationships</w:t>
            </w:r>
          </w:p>
          <w:p w14:paraId="15C8F893"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Create and Manage various Project Management documentation (see outputs)</w:t>
            </w:r>
          </w:p>
          <w:p w14:paraId="59F4DCC4"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Follow all Unicard Governance and Procedures</w:t>
            </w:r>
          </w:p>
          <w:p w14:paraId="21C64257"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Ensure Project Governance is Managed</w:t>
            </w:r>
          </w:p>
          <w:p w14:paraId="4DEBD61A"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Working closely with Internal Software Development, Test and Support Teams</w:t>
            </w:r>
          </w:p>
          <w:p w14:paraId="6B817CC2"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Hold regular Technical Workshops / Meetings</w:t>
            </w:r>
          </w:p>
          <w:p w14:paraId="619C0C18"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Regular Communication with Customer, ensuring a strong relationship</w:t>
            </w:r>
          </w:p>
          <w:p w14:paraId="2DD8B326" w14:textId="77F1184A" w:rsidR="003B109D" w:rsidRPr="00081C11" w:rsidRDefault="003B109D" w:rsidP="00BF20CE">
            <w:pPr>
              <w:pStyle w:val="ListParagraph"/>
              <w:spacing w:after="0" w:line="240" w:lineRule="auto"/>
              <w:rPr>
                <w:rFonts w:cs="Calibri"/>
                <w:color w:val="FF0000"/>
                <w:sz w:val="22"/>
                <w:szCs w:val="22"/>
              </w:rPr>
            </w:pPr>
          </w:p>
        </w:tc>
      </w:tr>
    </w:tbl>
    <w:p w14:paraId="7FE0621E" w14:textId="77777777" w:rsidR="006B00B9" w:rsidRDefault="006B00B9" w:rsidP="006B00B9">
      <w:pPr>
        <w:rPr>
          <w:sz w:val="22"/>
          <w:szCs w:val="22"/>
        </w:rPr>
      </w:pPr>
    </w:p>
    <w:tbl>
      <w:tblPr>
        <w:tblpPr w:leftFromText="180" w:rightFromText="180" w:vertAnchor="text" w:horzAnchor="margin" w:tblpX="-147" w:tblpY="19"/>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EA113A" w:rsidRPr="00081C11" w14:paraId="1DA95E10" w14:textId="77777777" w:rsidTr="00B22D95">
        <w:tc>
          <w:tcPr>
            <w:tcW w:w="10637" w:type="dxa"/>
            <w:shd w:val="pct10" w:color="auto" w:fill="FFFFFF"/>
            <w:vAlign w:val="center"/>
          </w:tcPr>
          <w:p w14:paraId="2911745A" w14:textId="77777777" w:rsidR="00EA113A" w:rsidRPr="00081C11" w:rsidRDefault="00EA113A" w:rsidP="00EA113A">
            <w:pPr>
              <w:spacing w:before="40" w:after="40"/>
              <w:rPr>
                <w:b/>
                <w:sz w:val="22"/>
                <w:szCs w:val="22"/>
              </w:rPr>
            </w:pPr>
            <w:r w:rsidRPr="00081C11">
              <w:rPr>
                <w:b/>
                <w:sz w:val="22"/>
                <w:szCs w:val="22"/>
              </w:rPr>
              <w:t>Typical Outputs</w:t>
            </w:r>
          </w:p>
        </w:tc>
      </w:tr>
      <w:tr w:rsidR="00EA113A" w:rsidRPr="00BF20CE" w14:paraId="280EB8FD" w14:textId="77777777" w:rsidTr="00B22D95">
        <w:tc>
          <w:tcPr>
            <w:tcW w:w="10637" w:type="dxa"/>
          </w:tcPr>
          <w:p w14:paraId="430F8157" w14:textId="77777777" w:rsidR="003B109D" w:rsidRPr="00BF20CE" w:rsidRDefault="003B109D" w:rsidP="003B109D">
            <w:pPr>
              <w:numPr>
                <w:ilvl w:val="0"/>
                <w:numId w:val="16"/>
              </w:numPr>
              <w:spacing w:after="0" w:line="240" w:lineRule="auto"/>
              <w:rPr>
                <w:rFonts w:cs="Calibri"/>
                <w:color w:val="auto"/>
                <w:sz w:val="22"/>
                <w:szCs w:val="22"/>
              </w:rPr>
            </w:pPr>
            <w:r w:rsidRPr="00BF20CE">
              <w:rPr>
                <w:rFonts w:cs="Calibri"/>
                <w:color w:val="auto"/>
                <w:sz w:val="22"/>
                <w:szCs w:val="22"/>
              </w:rPr>
              <w:t>Successful delivery of Projects to customer business requirements</w:t>
            </w:r>
          </w:p>
          <w:p w14:paraId="44E1C05F" w14:textId="77777777" w:rsidR="003B109D" w:rsidRPr="00BF20CE" w:rsidRDefault="003B109D" w:rsidP="003B109D">
            <w:pPr>
              <w:numPr>
                <w:ilvl w:val="0"/>
                <w:numId w:val="16"/>
              </w:numPr>
              <w:spacing w:after="0" w:line="240" w:lineRule="auto"/>
              <w:rPr>
                <w:rFonts w:cs="Calibri"/>
                <w:color w:val="auto"/>
                <w:sz w:val="22"/>
                <w:szCs w:val="22"/>
              </w:rPr>
            </w:pPr>
            <w:r w:rsidRPr="00BF20CE">
              <w:rPr>
                <w:rFonts w:cs="Calibri"/>
                <w:color w:val="auto"/>
                <w:sz w:val="22"/>
                <w:szCs w:val="22"/>
              </w:rPr>
              <w:t>Successful delivery of Project change requests as agreed between the customer and Unicard</w:t>
            </w:r>
          </w:p>
          <w:p w14:paraId="239DC738" w14:textId="77777777" w:rsidR="003B109D" w:rsidRPr="00BF20CE" w:rsidRDefault="003B109D" w:rsidP="003B109D">
            <w:pPr>
              <w:numPr>
                <w:ilvl w:val="0"/>
                <w:numId w:val="16"/>
              </w:numPr>
              <w:spacing w:after="0" w:line="240" w:lineRule="auto"/>
              <w:rPr>
                <w:rFonts w:cs="Calibri"/>
                <w:color w:val="auto"/>
                <w:sz w:val="22"/>
                <w:szCs w:val="22"/>
              </w:rPr>
            </w:pPr>
            <w:r w:rsidRPr="00BF20CE">
              <w:rPr>
                <w:rFonts w:cs="Calibri"/>
                <w:color w:val="auto"/>
                <w:sz w:val="22"/>
                <w:szCs w:val="22"/>
              </w:rPr>
              <w:t>Remain within any Contractual requirements</w:t>
            </w:r>
          </w:p>
          <w:p w14:paraId="76F0667D" w14:textId="77777777" w:rsidR="003B109D" w:rsidRPr="00BF20CE" w:rsidRDefault="003B109D" w:rsidP="003B109D">
            <w:pPr>
              <w:numPr>
                <w:ilvl w:val="0"/>
                <w:numId w:val="16"/>
              </w:numPr>
              <w:spacing w:after="0" w:line="240" w:lineRule="auto"/>
              <w:rPr>
                <w:rFonts w:cs="Calibri"/>
                <w:color w:val="auto"/>
                <w:sz w:val="22"/>
                <w:szCs w:val="22"/>
              </w:rPr>
            </w:pPr>
            <w:r w:rsidRPr="00BF20CE">
              <w:rPr>
                <w:rFonts w:cs="Calibri"/>
                <w:color w:val="auto"/>
                <w:sz w:val="22"/>
                <w:szCs w:val="22"/>
              </w:rPr>
              <w:t xml:space="preserve">Project Documentation which includes; </w:t>
            </w:r>
          </w:p>
          <w:p w14:paraId="7F98BD9F" w14:textId="77777777" w:rsidR="003B109D" w:rsidRPr="00BF20CE" w:rsidRDefault="003B109D" w:rsidP="003B109D">
            <w:pPr>
              <w:numPr>
                <w:ilvl w:val="1"/>
                <w:numId w:val="16"/>
              </w:numPr>
              <w:spacing w:after="0" w:line="240" w:lineRule="auto"/>
              <w:rPr>
                <w:rFonts w:cs="Calibri"/>
                <w:color w:val="auto"/>
                <w:sz w:val="22"/>
                <w:szCs w:val="22"/>
              </w:rPr>
            </w:pPr>
            <w:r w:rsidRPr="00BF20CE">
              <w:rPr>
                <w:rFonts w:cs="Calibri"/>
                <w:color w:val="auto"/>
                <w:sz w:val="22"/>
                <w:szCs w:val="22"/>
              </w:rPr>
              <w:t>Business Requirements</w:t>
            </w:r>
          </w:p>
          <w:p w14:paraId="21AF727A" w14:textId="77777777" w:rsidR="003B109D" w:rsidRPr="00BF20CE" w:rsidRDefault="003B109D" w:rsidP="003B109D">
            <w:pPr>
              <w:numPr>
                <w:ilvl w:val="1"/>
                <w:numId w:val="16"/>
              </w:numPr>
              <w:spacing w:after="0" w:line="240" w:lineRule="auto"/>
              <w:rPr>
                <w:rFonts w:cs="Calibri"/>
                <w:color w:val="auto"/>
                <w:sz w:val="22"/>
                <w:szCs w:val="22"/>
              </w:rPr>
            </w:pPr>
            <w:r w:rsidRPr="00BF20CE">
              <w:rPr>
                <w:rFonts w:cs="Calibri"/>
                <w:color w:val="auto"/>
                <w:sz w:val="22"/>
                <w:szCs w:val="22"/>
              </w:rPr>
              <w:t>Project Brief / Verification</w:t>
            </w:r>
          </w:p>
          <w:p w14:paraId="62C77395" w14:textId="77777777" w:rsidR="003B109D" w:rsidRPr="00BF20CE" w:rsidRDefault="003B109D" w:rsidP="003B109D">
            <w:pPr>
              <w:numPr>
                <w:ilvl w:val="1"/>
                <w:numId w:val="16"/>
              </w:numPr>
              <w:spacing w:after="0" w:line="240" w:lineRule="auto"/>
              <w:rPr>
                <w:rFonts w:cs="Calibri"/>
                <w:color w:val="auto"/>
                <w:sz w:val="22"/>
                <w:szCs w:val="22"/>
              </w:rPr>
            </w:pPr>
            <w:r w:rsidRPr="00BF20CE">
              <w:rPr>
                <w:rFonts w:cs="Calibri"/>
                <w:color w:val="auto"/>
                <w:sz w:val="22"/>
                <w:szCs w:val="22"/>
              </w:rPr>
              <w:t>Communication Management Strategy</w:t>
            </w:r>
          </w:p>
          <w:p w14:paraId="18A9FCFD" w14:textId="77777777" w:rsidR="003B109D" w:rsidRPr="00BF20CE" w:rsidRDefault="003B109D" w:rsidP="003B109D">
            <w:pPr>
              <w:numPr>
                <w:ilvl w:val="1"/>
                <w:numId w:val="16"/>
              </w:numPr>
              <w:spacing w:after="0" w:line="240" w:lineRule="auto"/>
              <w:rPr>
                <w:rFonts w:cs="Calibri"/>
                <w:color w:val="auto"/>
                <w:sz w:val="22"/>
                <w:szCs w:val="22"/>
              </w:rPr>
            </w:pPr>
            <w:r w:rsidRPr="00BF20CE">
              <w:rPr>
                <w:rFonts w:cs="Calibri"/>
                <w:color w:val="auto"/>
                <w:sz w:val="22"/>
                <w:szCs w:val="22"/>
              </w:rPr>
              <w:t>Project / Programme Plans</w:t>
            </w:r>
          </w:p>
          <w:p w14:paraId="4C5B31ED" w14:textId="77777777" w:rsidR="003B109D" w:rsidRPr="00BF20CE" w:rsidRDefault="003B109D" w:rsidP="003B109D">
            <w:pPr>
              <w:numPr>
                <w:ilvl w:val="1"/>
                <w:numId w:val="16"/>
              </w:numPr>
              <w:spacing w:after="0" w:line="240" w:lineRule="auto"/>
              <w:rPr>
                <w:rFonts w:cs="Calibri"/>
                <w:color w:val="auto"/>
                <w:sz w:val="22"/>
                <w:szCs w:val="22"/>
              </w:rPr>
            </w:pPr>
            <w:r w:rsidRPr="00BF20CE">
              <w:rPr>
                <w:rFonts w:cs="Calibri"/>
                <w:color w:val="auto"/>
                <w:sz w:val="22"/>
                <w:szCs w:val="22"/>
              </w:rPr>
              <w:t>Project Issue Lists</w:t>
            </w:r>
          </w:p>
          <w:p w14:paraId="61973DE4" w14:textId="77777777" w:rsidR="003B109D" w:rsidRPr="00BF20CE" w:rsidRDefault="003B109D" w:rsidP="003B109D">
            <w:pPr>
              <w:numPr>
                <w:ilvl w:val="1"/>
                <w:numId w:val="16"/>
              </w:numPr>
              <w:spacing w:after="0" w:line="240" w:lineRule="auto"/>
              <w:rPr>
                <w:rFonts w:cs="Calibri"/>
                <w:color w:val="auto"/>
                <w:sz w:val="22"/>
                <w:szCs w:val="22"/>
              </w:rPr>
            </w:pPr>
            <w:r w:rsidRPr="00BF20CE">
              <w:rPr>
                <w:rFonts w:cs="Calibri"/>
                <w:color w:val="auto"/>
                <w:sz w:val="22"/>
                <w:szCs w:val="22"/>
              </w:rPr>
              <w:t>Testing Issue Lists</w:t>
            </w:r>
          </w:p>
          <w:p w14:paraId="022E4A25" w14:textId="77777777" w:rsidR="003B109D" w:rsidRPr="00BF20CE" w:rsidRDefault="003B109D" w:rsidP="003B109D">
            <w:pPr>
              <w:numPr>
                <w:ilvl w:val="1"/>
                <w:numId w:val="16"/>
              </w:numPr>
              <w:spacing w:after="0" w:line="240" w:lineRule="auto"/>
              <w:rPr>
                <w:rFonts w:cs="Calibri"/>
                <w:color w:val="auto"/>
                <w:sz w:val="22"/>
                <w:szCs w:val="22"/>
              </w:rPr>
            </w:pPr>
            <w:r w:rsidRPr="00BF20CE">
              <w:rPr>
                <w:rFonts w:cs="Calibri"/>
                <w:color w:val="auto"/>
                <w:sz w:val="22"/>
                <w:szCs w:val="22"/>
              </w:rPr>
              <w:t>Risk Registers</w:t>
            </w:r>
          </w:p>
          <w:p w14:paraId="44DF19A6" w14:textId="77777777" w:rsidR="003B109D" w:rsidRPr="00BF20CE" w:rsidRDefault="003B109D" w:rsidP="003B109D">
            <w:pPr>
              <w:numPr>
                <w:ilvl w:val="1"/>
                <w:numId w:val="16"/>
              </w:numPr>
              <w:spacing w:after="0" w:line="240" w:lineRule="auto"/>
              <w:rPr>
                <w:rFonts w:cs="Calibri"/>
                <w:color w:val="auto"/>
                <w:sz w:val="22"/>
                <w:szCs w:val="22"/>
              </w:rPr>
            </w:pPr>
            <w:r w:rsidRPr="00BF20CE">
              <w:rPr>
                <w:rFonts w:cs="Calibri"/>
                <w:color w:val="auto"/>
                <w:sz w:val="22"/>
                <w:szCs w:val="22"/>
              </w:rPr>
              <w:t>Technical Scopes</w:t>
            </w:r>
          </w:p>
          <w:p w14:paraId="3DE7D597" w14:textId="77777777" w:rsidR="003B109D" w:rsidRPr="00BF20CE" w:rsidRDefault="003B109D" w:rsidP="003B109D">
            <w:pPr>
              <w:numPr>
                <w:ilvl w:val="1"/>
                <w:numId w:val="16"/>
              </w:numPr>
              <w:spacing w:after="0" w:line="240" w:lineRule="auto"/>
              <w:rPr>
                <w:rFonts w:cs="Calibri"/>
                <w:color w:val="auto"/>
                <w:sz w:val="22"/>
                <w:szCs w:val="22"/>
              </w:rPr>
            </w:pPr>
            <w:r w:rsidRPr="00BF20CE">
              <w:rPr>
                <w:rFonts w:cs="Calibri"/>
                <w:color w:val="auto"/>
                <w:sz w:val="22"/>
                <w:szCs w:val="22"/>
              </w:rPr>
              <w:t>System Overview</w:t>
            </w:r>
          </w:p>
          <w:p w14:paraId="01F9DC00" w14:textId="77777777" w:rsidR="003B109D" w:rsidRPr="00BF20CE" w:rsidRDefault="003B109D" w:rsidP="003B109D">
            <w:pPr>
              <w:numPr>
                <w:ilvl w:val="1"/>
                <w:numId w:val="16"/>
              </w:numPr>
              <w:spacing w:after="0" w:line="240" w:lineRule="auto"/>
              <w:rPr>
                <w:rFonts w:cs="Calibri"/>
                <w:color w:val="auto"/>
                <w:sz w:val="22"/>
                <w:szCs w:val="22"/>
              </w:rPr>
            </w:pPr>
            <w:r w:rsidRPr="00BF20CE">
              <w:rPr>
                <w:rFonts w:cs="Calibri"/>
                <w:color w:val="auto"/>
                <w:sz w:val="22"/>
                <w:szCs w:val="22"/>
              </w:rPr>
              <w:t>Network Topology Diagrams</w:t>
            </w:r>
          </w:p>
          <w:p w14:paraId="69798CD1" w14:textId="77777777" w:rsidR="003B109D" w:rsidRPr="00BF20CE" w:rsidRDefault="003B109D" w:rsidP="003B109D">
            <w:pPr>
              <w:numPr>
                <w:ilvl w:val="1"/>
                <w:numId w:val="16"/>
              </w:numPr>
              <w:spacing w:after="0" w:line="240" w:lineRule="auto"/>
              <w:rPr>
                <w:rFonts w:cs="Calibri"/>
                <w:color w:val="auto"/>
                <w:sz w:val="22"/>
                <w:szCs w:val="22"/>
              </w:rPr>
            </w:pPr>
            <w:r w:rsidRPr="00BF20CE">
              <w:rPr>
                <w:rFonts w:cs="Calibri"/>
                <w:color w:val="auto"/>
                <w:sz w:val="22"/>
                <w:szCs w:val="22"/>
              </w:rPr>
              <w:t>Hardware Asset Register</w:t>
            </w:r>
          </w:p>
          <w:p w14:paraId="771C1D32" w14:textId="77777777" w:rsidR="003B109D" w:rsidRPr="00BF20CE" w:rsidRDefault="003B109D" w:rsidP="003B109D">
            <w:pPr>
              <w:numPr>
                <w:ilvl w:val="1"/>
                <w:numId w:val="16"/>
              </w:numPr>
              <w:spacing w:after="0" w:line="240" w:lineRule="auto"/>
              <w:rPr>
                <w:rFonts w:cs="Calibri"/>
                <w:color w:val="auto"/>
                <w:sz w:val="22"/>
                <w:szCs w:val="22"/>
              </w:rPr>
            </w:pPr>
            <w:r w:rsidRPr="00BF20CE">
              <w:rPr>
                <w:rFonts w:cs="Calibri"/>
                <w:color w:val="auto"/>
                <w:sz w:val="22"/>
                <w:szCs w:val="22"/>
              </w:rPr>
              <w:t>Change Requests</w:t>
            </w:r>
          </w:p>
          <w:p w14:paraId="0C98EDE5" w14:textId="77777777" w:rsidR="003B109D" w:rsidRPr="00BF20CE" w:rsidRDefault="003B109D" w:rsidP="003B109D">
            <w:pPr>
              <w:numPr>
                <w:ilvl w:val="1"/>
                <w:numId w:val="16"/>
              </w:numPr>
              <w:spacing w:after="0" w:line="240" w:lineRule="auto"/>
              <w:rPr>
                <w:rFonts w:cs="Calibri"/>
                <w:color w:val="auto"/>
                <w:sz w:val="22"/>
                <w:szCs w:val="22"/>
              </w:rPr>
            </w:pPr>
            <w:r w:rsidRPr="00BF20CE">
              <w:rPr>
                <w:rFonts w:cs="Calibri"/>
                <w:color w:val="auto"/>
                <w:sz w:val="22"/>
                <w:szCs w:val="22"/>
              </w:rPr>
              <w:t>Quotations (where a change request deems one necessary)</w:t>
            </w:r>
          </w:p>
          <w:p w14:paraId="61EB1EDD" w14:textId="77777777" w:rsidR="003B109D" w:rsidRPr="00BF20CE" w:rsidRDefault="003B109D" w:rsidP="003B109D">
            <w:pPr>
              <w:numPr>
                <w:ilvl w:val="1"/>
                <w:numId w:val="16"/>
              </w:numPr>
              <w:spacing w:after="0" w:line="240" w:lineRule="auto"/>
              <w:rPr>
                <w:rFonts w:cs="Calibri"/>
                <w:color w:val="auto"/>
                <w:sz w:val="22"/>
                <w:szCs w:val="22"/>
              </w:rPr>
            </w:pPr>
            <w:r w:rsidRPr="00BF20CE">
              <w:rPr>
                <w:rFonts w:cs="Calibri"/>
                <w:color w:val="auto"/>
                <w:sz w:val="22"/>
                <w:szCs w:val="22"/>
              </w:rPr>
              <w:t>Action Logs</w:t>
            </w:r>
          </w:p>
          <w:p w14:paraId="140BF8BA" w14:textId="77777777" w:rsidR="003B109D" w:rsidRPr="00BF20CE" w:rsidRDefault="003B109D" w:rsidP="003B109D">
            <w:pPr>
              <w:numPr>
                <w:ilvl w:val="1"/>
                <w:numId w:val="16"/>
              </w:numPr>
              <w:spacing w:after="0" w:line="240" w:lineRule="auto"/>
              <w:rPr>
                <w:rFonts w:cs="Calibri"/>
                <w:color w:val="auto"/>
                <w:sz w:val="22"/>
                <w:szCs w:val="22"/>
              </w:rPr>
            </w:pPr>
            <w:r w:rsidRPr="00BF20CE">
              <w:rPr>
                <w:rFonts w:cs="Calibri"/>
                <w:color w:val="auto"/>
                <w:sz w:val="22"/>
                <w:szCs w:val="22"/>
              </w:rPr>
              <w:t>Project gate / phase sign offs, to confirm customer satisfaction</w:t>
            </w:r>
          </w:p>
          <w:p w14:paraId="2A51B563" w14:textId="77777777" w:rsidR="003B109D" w:rsidRPr="00BF20CE" w:rsidRDefault="003B109D" w:rsidP="003B109D">
            <w:pPr>
              <w:numPr>
                <w:ilvl w:val="1"/>
                <w:numId w:val="16"/>
              </w:numPr>
              <w:spacing w:after="0" w:line="240" w:lineRule="auto"/>
              <w:rPr>
                <w:rFonts w:cs="Calibri"/>
                <w:color w:val="auto"/>
                <w:sz w:val="22"/>
                <w:szCs w:val="22"/>
              </w:rPr>
            </w:pPr>
            <w:r w:rsidRPr="00BF20CE">
              <w:rPr>
                <w:rFonts w:cs="Calibri"/>
                <w:color w:val="auto"/>
                <w:sz w:val="22"/>
                <w:szCs w:val="22"/>
              </w:rPr>
              <w:t>Project &gt; Support Handover</w:t>
            </w:r>
          </w:p>
          <w:p w14:paraId="1BA86B30" w14:textId="77777777" w:rsidR="003B109D" w:rsidRPr="00BF20CE" w:rsidRDefault="003B109D" w:rsidP="003B109D">
            <w:pPr>
              <w:numPr>
                <w:ilvl w:val="1"/>
                <w:numId w:val="16"/>
              </w:numPr>
              <w:spacing w:after="0" w:line="240" w:lineRule="auto"/>
              <w:rPr>
                <w:rFonts w:cs="Calibri"/>
                <w:color w:val="auto"/>
                <w:sz w:val="22"/>
                <w:szCs w:val="22"/>
              </w:rPr>
            </w:pPr>
            <w:r w:rsidRPr="00BF20CE">
              <w:rPr>
                <w:rFonts w:cs="Calibri"/>
                <w:color w:val="auto"/>
                <w:sz w:val="22"/>
                <w:szCs w:val="22"/>
              </w:rPr>
              <w:t>Lessons Learned Log</w:t>
            </w:r>
          </w:p>
          <w:p w14:paraId="2724CA36" w14:textId="77777777" w:rsidR="003B109D" w:rsidRPr="00BF20CE" w:rsidRDefault="003B109D" w:rsidP="003B109D">
            <w:pPr>
              <w:numPr>
                <w:ilvl w:val="0"/>
                <w:numId w:val="16"/>
              </w:numPr>
              <w:spacing w:after="0" w:line="240" w:lineRule="auto"/>
              <w:rPr>
                <w:rFonts w:cs="Calibri"/>
                <w:color w:val="auto"/>
                <w:sz w:val="22"/>
                <w:szCs w:val="22"/>
              </w:rPr>
            </w:pPr>
            <w:r w:rsidRPr="00BF20CE">
              <w:rPr>
                <w:rFonts w:cs="Calibri"/>
                <w:color w:val="auto"/>
                <w:sz w:val="22"/>
                <w:szCs w:val="22"/>
              </w:rPr>
              <w:t>Delivery of Software Development to the required scope</w:t>
            </w:r>
          </w:p>
          <w:p w14:paraId="496E2ED1" w14:textId="77777777" w:rsidR="003B109D" w:rsidRPr="00BF20CE" w:rsidRDefault="003B109D" w:rsidP="003B109D">
            <w:pPr>
              <w:numPr>
                <w:ilvl w:val="0"/>
                <w:numId w:val="16"/>
              </w:numPr>
              <w:spacing w:after="0" w:line="240" w:lineRule="auto"/>
              <w:rPr>
                <w:rFonts w:cs="Calibri"/>
                <w:color w:val="auto"/>
                <w:sz w:val="22"/>
                <w:szCs w:val="22"/>
              </w:rPr>
            </w:pPr>
            <w:r w:rsidRPr="00BF20CE">
              <w:rPr>
                <w:rFonts w:cs="Calibri"/>
                <w:color w:val="auto"/>
                <w:sz w:val="22"/>
                <w:szCs w:val="22"/>
              </w:rPr>
              <w:t>Delivery of Hardware to the customers required specification</w:t>
            </w:r>
          </w:p>
          <w:p w14:paraId="2306E06B" w14:textId="77777777" w:rsidR="003B109D" w:rsidRPr="00BF20CE" w:rsidRDefault="003B109D" w:rsidP="003B109D">
            <w:pPr>
              <w:numPr>
                <w:ilvl w:val="0"/>
                <w:numId w:val="16"/>
              </w:numPr>
              <w:spacing w:after="0" w:line="240" w:lineRule="auto"/>
              <w:rPr>
                <w:rFonts w:cs="Calibri"/>
                <w:color w:val="auto"/>
                <w:sz w:val="22"/>
                <w:szCs w:val="22"/>
              </w:rPr>
            </w:pPr>
            <w:r w:rsidRPr="00BF20CE">
              <w:rPr>
                <w:rFonts w:cs="Calibri"/>
                <w:color w:val="auto"/>
                <w:sz w:val="22"/>
                <w:szCs w:val="22"/>
              </w:rPr>
              <w:t>Lead and participate in virtual project teams, to deliver end-to-end solutions to customer requirements</w:t>
            </w:r>
          </w:p>
          <w:p w14:paraId="59DC3034" w14:textId="77777777" w:rsidR="003B109D" w:rsidRPr="00BF20CE" w:rsidRDefault="003B109D" w:rsidP="003B109D">
            <w:pPr>
              <w:numPr>
                <w:ilvl w:val="0"/>
                <w:numId w:val="16"/>
              </w:numPr>
              <w:spacing w:after="0" w:line="240" w:lineRule="auto"/>
              <w:rPr>
                <w:rFonts w:cs="Calibri"/>
                <w:color w:val="auto"/>
                <w:sz w:val="22"/>
                <w:szCs w:val="22"/>
              </w:rPr>
            </w:pPr>
            <w:r w:rsidRPr="00BF20CE">
              <w:rPr>
                <w:rFonts w:cs="Calibri"/>
                <w:color w:val="auto"/>
                <w:sz w:val="22"/>
                <w:szCs w:val="22"/>
              </w:rPr>
              <w:t>Take overall responsibility to ensure Projects are delivered successfully</w:t>
            </w:r>
          </w:p>
          <w:p w14:paraId="6F3211BB" w14:textId="77777777" w:rsidR="003B109D" w:rsidRPr="00BF20CE" w:rsidRDefault="003B109D" w:rsidP="003B109D">
            <w:pPr>
              <w:numPr>
                <w:ilvl w:val="0"/>
                <w:numId w:val="16"/>
              </w:numPr>
              <w:spacing w:after="0" w:line="240" w:lineRule="auto"/>
              <w:rPr>
                <w:rFonts w:cs="Calibri"/>
                <w:color w:val="auto"/>
                <w:sz w:val="22"/>
                <w:szCs w:val="22"/>
              </w:rPr>
            </w:pPr>
            <w:r w:rsidRPr="00BF20CE">
              <w:rPr>
                <w:rFonts w:cs="Calibri"/>
                <w:color w:val="auto"/>
                <w:sz w:val="22"/>
                <w:szCs w:val="22"/>
              </w:rPr>
              <w:t>Ensure long-term relationships are maintained with customers</w:t>
            </w:r>
          </w:p>
          <w:p w14:paraId="6EDF20C7" w14:textId="77777777" w:rsidR="003B109D" w:rsidRPr="00BF20CE" w:rsidRDefault="003B109D" w:rsidP="003B109D">
            <w:pPr>
              <w:numPr>
                <w:ilvl w:val="0"/>
                <w:numId w:val="16"/>
              </w:numPr>
              <w:spacing w:after="0" w:line="240" w:lineRule="auto"/>
              <w:rPr>
                <w:rFonts w:cs="Calibri"/>
                <w:color w:val="auto"/>
                <w:sz w:val="22"/>
                <w:szCs w:val="22"/>
              </w:rPr>
            </w:pPr>
            <w:r w:rsidRPr="00BF20CE">
              <w:rPr>
                <w:rFonts w:cs="Calibri"/>
                <w:color w:val="auto"/>
                <w:sz w:val="22"/>
                <w:szCs w:val="22"/>
              </w:rPr>
              <w:t>Develop the knowledge, skills and behaviours of self and others</w:t>
            </w:r>
          </w:p>
          <w:p w14:paraId="00F9573A" w14:textId="77777777" w:rsidR="003B109D" w:rsidRPr="00BF20CE" w:rsidRDefault="003B109D" w:rsidP="003B109D">
            <w:pPr>
              <w:numPr>
                <w:ilvl w:val="0"/>
                <w:numId w:val="16"/>
              </w:numPr>
              <w:spacing w:after="0" w:line="240" w:lineRule="auto"/>
              <w:rPr>
                <w:rFonts w:cs="Calibri"/>
                <w:color w:val="auto"/>
                <w:sz w:val="22"/>
                <w:szCs w:val="22"/>
              </w:rPr>
            </w:pPr>
            <w:r w:rsidRPr="00BF20CE">
              <w:rPr>
                <w:rFonts w:cs="Calibri"/>
                <w:color w:val="auto"/>
                <w:sz w:val="22"/>
                <w:szCs w:val="22"/>
              </w:rPr>
              <w:t>Delivery of Project orders and fully invoiced</w:t>
            </w:r>
          </w:p>
          <w:p w14:paraId="058A5C97" w14:textId="1F99A198" w:rsidR="00796486" w:rsidRPr="00BF20CE" w:rsidRDefault="003B109D" w:rsidP="003B109D">
            <w:pPr>
              <w:numPr>
                <w:ilvl w:val="0"/>
                <w:numId w:val="16"/>
              </w:numPr>
              <w:spacing w:after="0" w:line="240" w:lineRule="auto"/>
              <w:rPr>
                <w:rFonts w:cs="Calibri"/>
                <w:color w:val="auto"/>
                <w:sz w:val="22"/>
                <w:szCs w:val="22"/>
              </w:rPr>
            </w:pPr>
            <w:r w:rsidRPr="00BF20CE">
              <w:rPr>
                <w:rFonts w:cs="Calibri"/>
                <w:color w:val="auto"/>
                <w:sz w:val="22"/>
                <w:szCs w:val="22"/>
              </w:rPr>
              <w:t>Develop new business opportunities during projects</w:t>
            </w:r>
          </w:p>
        </w:tc>
      </w:tr>
    </w:tbl>
    <w:p w14:paraId="2E1EE58D" w14:textId="77777777" w:rsidR="006B00B9" w:rsidRPr="00BF20CE" w:rsidRDefault="006B00B9" w:rsidP="006B00B9">
      <w:pPr>
        <w:rPr>
          <w:sz w:val="22"/>
          <w:szCs w:val="2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245"/>
      </w:tblGrid>
      <w:tr w:rsidR="006B00B9" w:rsidRPr="00BF20CE" w14:paraId="5E787BF6" w14:textId="77777777" w:rsidTr="003B109D">
        <w:tc>
          <w:tcPr>
            <w:tcW w:w="10490" w:type="dxa"/>
            <w:gridSpan w:val="2"/>
            <w:shd w:val="pct10" w:color="auto" w:fill="FFFFFF"/>
          </w:tcPr>
          <w:p w14:paraId="7259149B" w14:textId="77777777" w:rsidR="006B00B9" w:rsidRPr="00BF20CE" w:rsidRDefault="006B00B9" w:rsidP="00D863D8">
            <w:pPr>
              <w:spacing w:before="60" w:after="60"/>
              <w:rPr>
                <w:b/>
                <w:sz w:val="22"/>
                <w:szCs w:val="22"/>
              </w:rPr>
            </w:pPr>
            <w:r w:rsidRPr="00BF20CE">
              <w:rPr>
                <w:b/>
                <w:sz w:val="22"/>
                <w:szCs w:val="22"/>
              </w:rPr>
              <w:lastRenderedPageBreak/>
              <w:t>Person Specification</w:t>
            </w:r>
          </w:p>
        </w:tc>
      </w:tr>
      <w:tr w:rsidR="006B00B9" w:rsidRPr="00BF20CE" w14:paraId="397ACF28" w14:textId="77777777" w:rsidTr="003B109D">
        <w:trPr>
          <w:trHeight w:val="233"/>
        </w:trPr>
        <w:tc>
          <w:tcPr>
            <w:tcW w:w="5245" w:type="dxa"/>
            <w:tcBorders>
              <w:bottom w:val="single" w:sz="4" w:space="0" w:color="auto"/>
            </w:tcBorders>
            <w:shd w:val="pct10" w:color="auto" w:fill="FFFFFF"/>
          </w:tcPr>
          <w:p w14:paraId="4F387DBC" w14:textId="77777777" w:rsidR="006B00B9" w:rsidRPr="00BF20CE" w:rsidRDefault="006B00B9" w:rsidP="00D863D8">
            <w:pPr>
              <w:spacing w:before="60" w:after="60"/>
              <w:rPr>
                <w:b/>
                <w:sz w:val="22"/>
                <w:szCs w:val="22"/>
              </w:rPr>
            </w:pPr>
            <w:r w:rsidRPr="00BF20CE">
              <w:rPr>
                <w:b/>
                <w:sz w:val="22"/>
                <w:szCs w:val="22"/>
              </w:rPr>
              <w:t>Competency / Performance Driver</w:t>
            </w:r>
          </w:p>
        </w:tc>
        <w:tc>
          <w:tcPr>
            <w:tcW w:w="5245" w:type="dxa"/>
            <w:shd w:val="pct10" w:color="auto" w:fill="FFFFFF"/>
          </w:tcPr>
          <w:p w14:paraId="453C6851" w14:textId="77777777" w:rsidR="006B00B9" w:rsidRPr="00BF20CE" w:rsidRDefault="006B00B9" w:rsidP="00D863D8">
            <w:pPr>
              <w:spacing w:before="60" w:after="60"/>
              <w:rPr>
                <w:b/>
                <w:sz w:val="22"/>
                <w:szCs w:val="22"/>
              </w:rPr>
            </w:pPr>
            <w:r w:rsidRPr="00BF20CE">
              <w:rPr>
                <w:b/>
                <w:sz w:val="22"/>
                <w:szCs w:val="22"/>
              </w:rPr>
              <w:t>Technical / Professional Expertise</w:t>
            </w:r>
          </w:p>
        </w:tc>
      </w:tr>
      <w:tr w:rsidR="003B109D" w:rsidRPr="00BF20CE" w14:paraId="0F705215" w14:textId="77777777" w:rsidTr="003B109D">
        <w:trPr>
          <w:trHeight w:val="232"/>
        </w:trPr>
        <w:tc>
          <w:tcPr>
            <w:tcW w:w="5245" w:type="dxa"/>
          </w:tcPr>
          <w:p w14:paraId="3E4D1B9A"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Prince2 Practitioner Trained (or similar)</w:t>
            </w:r>
          </w:p>
          <w:p w14:paraId="2F28CA93"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Good communicator at all levels</w:t>
            </w:r>
          </w:p>
          <w:p w14:paraId="4AF024E5"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Approachable</w:t>
            </w:r>
          </w:p>
          <w:p w14:paraId="79C44792"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Pro-active approach</w:t>
            </w:r>
          </w:p>
          <w:p w14:paraId="79FA98D5"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Positively communicates with enthusiasm and clarity</w:t>
            </w:r>
          </w:p>
          <w:p w14:paraId="1DC619B1"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Determination to succeed</w:t>
            </w:r>
          </w:p>
          <w:p w14:paraId="53D46DF2"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Analytically minded</w:t>
            </w:r>
          </w:p>
          <w:p w14:paraId="178AC42B"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Open mindedness</w:t>
            </w:r>
          </w:p>
          <w:p w14:paraId="419464A3"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Ability to translate business requirements into tangible solutions</w:t>
            </w:r>
          </w:p>
          <w:p w14:paraId="74E591D6"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Listens and understands customers’ requirements</w:t>
            </w:r>
          </w:p>
          <w:p w14:paraId="2618A9AB"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Able to build successful customer – supplier relationships</w:t>
            </w:r>
          </w:p>
          <w:p w14:paraId="1B31C064"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Delivers outstanding customer and project service</w:t>
            </w:r>
          </w:p>
          <w:p w14:paraId="5EAE89CD"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Works collaboratively with others</w:t>
            </w:r>
          </w:p>
          <w:p w14:paraId="68E976A1"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Manages risk</w:t>
            </w:r>
          </w:p>
          <w:p w14:paraId="5F78F3AD"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Displays sound judgement, makes effective, timely decisions</w:t>
            </w:r>
          </w:p>
          <w:p w14:paraId="3E2910FC"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Dependable, takes personal responsibility</w:t>
            </w:r>
          </w:p>
          <w:p w14:paraId="487D64EB"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Open, trustworthy and trusting</w:t>
            </w:r>
          </w:p>
          <w:p w14:paraId="0D956F41"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Commercial awareness</w:t>
            </w:r>
          </w:p>
          <w:p w14:paraId="38D9C8F6"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Self-disciplined and able to manage own time and resources</w:t>
            </w:r>
          </w:p>
          <w:p w14:paraId="15FF4FA0"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Contractual and SLA Awareness</w:t>
            </w:r>
          </w:p>
          <w:p w14:paraId="7E9E60D2"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Manages cost whilst maintaining profitability</w:t>
            </w:r>
          </w:p>
          <w:p w14:paraId="1CF5653B"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Seeks opportunities to learn and develop</w:t>
            </w:r>
          </w:p>
          <w:p w14:paraId="0D39558A"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Able to advise and direct stakeholders</w:t>
            </w:r>
          </w:p>
          <w:p w14:paraId="6B933F16"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Ability to influence and win respect</w:t>
            </w:r>
          </w:p>
          <w:p w14:paraId="42ED1893" w14:textId="79A80823" w:rsidR="003B109D" w:rsidRPr="00BF20CE" w:rsidRDefault="003B109D" w:rsidP="00BF20CE">
            <w:pPr>
              <w:spacing w:after="0" w:line="240" w:lineRule="auto"/>
              <w:ind w:left="394"/>
              <w:rPr>
                <w:rFonts w:cs="Calibri"/>
                <w:color w:val="auto"/>
                <w:sz w:val="22"/>
                <w:szCs w:val="22"/>
              </w:rPr>
            </w:pPr>
          </w:p>
        </w:tc>
        <w:tc>
          <w:tcPr>
            <w:tcW w:w="5245" w:type="dxa"/>
          </w:tcPr>
          <w:p w14:paraId="34293707" w14:textId="77777777" w:rsidR="003B109D" w:rsidRPr="00BF20CE" w:rsidRDefault="003B109D" w:rsidP="003B109D">
            <w:pPr>
              <w:pStyle w:val="bullet"/>
              <w:spacing w:before="80" w:after="80"/>
              <w:ind w:left="34"/>
              <w:rPr>
                <w:rFonts w:ascii="Source Sans Pro" w:hAnsi="Source Sans Pro" w:cs="Arial"/>
                <w:b/>
                <w:sz w:val="22"/>
                <w:szCs w:val="22"/>
              </w:rPr>
            </w:pPr>
            <w:bookmarkStart w:id="0" w:name="_GoBack"/>
            <w:r w:rsidRPr="00BF20CE">
              <w:rPr>
                <w:rFonts w:ascii="Source Sans Pro" w:hAnsi="Source Sans Pro" w:cs="Arial"/>
                <w:b/>
                <w:sz w:val="22"/>
                <w:szCs w:val="22"/>
              </w:rPr>
              <w:t>Essential:</w:t>
            </w:r>
          </w:p>
          <w:p w14:paraId="2C30D997"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Prince2 Practitioner Accreditation (or similar)</w:t>
            </w:r>
          </w:p>
          <w:p w14:paraId="69184BB9"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 xml:space="preserve">Demonstrate key project processes and documentation competency </w:t>
            </w:r>
          </w:p>
          <w:p w14:paraId="641DD830"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Fundamental Project Management Skills</w:t>
            </w:r>
          </w:p>
          <w:p w14:paraId="67FB9D6D"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Project Life Cycle Management Experience</w:t>
            </w:r>
          </w:p>
          <w:p w14:paraId="3AD33F55"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Public Transport Smart Card / ITSO reading technology</w:t>
            </w:r>
          </w:p>
          <w:p w14:paraId="55316676"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Managing implementation of Public Transport or Parking Software Development</w:t>
            </w:r>
          </w:p>
          <w:p w14:paraId="63349AC0"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Demonstrate contractual and SLA awareness</w:t>
            </w:r>
          </w:p>
          <w:p w14:paraId="7421A870"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Experience of Network Infrastructures</w:t>
            </w:r>
          </w:p>
          <w:p w14:paraId="4A47D815"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Experience of Data Migration Projects</w:t>
            </w:r>
          </w:p>
          <w:p w14:paraId="41398029"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Understanding of Database Management</w:t>
            </w:r>
          </w:p>
          <w:p w14:paraId="55F67943"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Previous project experience of engaging and managing at all levels s</w:t>
            </w:r>
          </w:p>
          <w:p w14:paraId="6B96ED68"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Face to face customer engagement experience at all levels</w:t>
            </w:r>
          </w:p>
          <w:p w14:paraId="181EA878"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Commercial acumen and sound business understanding</w:t>
            </w:r>
          </w:p>
          <w:p w14:paraId="6B31B678"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 xml:space="preserve">Demonstrable record of successful delivery of ticketing software and hardware </w:t>
            </w:r>
          </w:p>
          <w:p w14:paraId="6D32003E"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Competent IT skills- Excel, Word and PowerPoint.</w:t>
            </w:r>
          </w:p>
          <w:p w14:paraId="32404508"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Presentable and articulate</w:t>
            </w:r>
          </w:p>
          <w:p w14:paraId="66A51D25" w14:textId="77777777" w:rsidR="003B109D" w:rsidRPr="00BF20CE" w:rsidRDefault="003B109D" w:rsidP="003B109D">
            <w:pPr>
              <w:numPr>
                <w:ilvl w:val="0"/>
                <w:numId w:val="4"/>
              </w:numPr>
              <w:spacing w:after="0" w:line="240" w:lineRule="auto"/>
              <w:ind w:left="360"/>
              <w:rPr>
                <w:rFonts w:cs="Calibri"/>
                <w:color w:val="auto"/>
                <w:sz w:val="22"/>
                <w:szCs w:val="22"/>
              </w:rPr>
            </w:pPr>
            <w:r w:rsidRPr="00BF20CE">
              <w:rPr>
                <w:rFonts w:cs="Calibri"/>
                <w:color w:val="auto"/>
                <w:sz w:val="22"/>
                <w:szCs w:val="22"/>
              </w:rPr>
              <w:t>A full UK driving license</w:t>
            </w:r>
          </w:p>
          <w:p w14:paraId="675BFB17" w14:textId="77777777" w:rsidR="003B109D" w:rsidRPr="00BF20CE" w:rsidRDefault="003B109D" w:rsidP="003B109D">
            <w:pPr>
              <w:pStyle w:val="bullet"/>
              <w:spacing w:before="80" w:after="80"/>
              <w:rPr>
                <w:rFonts w:ascii="Source Sans Pro" w:hAnsi="Source Sans Pro" w:cs="Arial"/>
                <w:b/>
                <w:sz w:val="22"/>
                <w:szCs w:val="22"/>
              </w:rPr>
            </w:pPr>
            <w:r w:rsidRPr="00BF20CE">
              <w:rPr>
                <w:rFonts w:ascii="Source Sans Pro" w:hAnsi="Source Sans Pro" w:cs="Arial"/>
                <w:b/>
                <w:sz w:val="22"/>
                <w:szCs w:val="22"/>
              </w:rPr>
              <w:t>Desirable:</w:t>
            </w:r>
          </w:p>
          <w:p w14:paraId="77B82C72" w14:textId="678F66DB" w:rsidR="006D1624" w:rsidRDefault="003B109D" w:rsidP="006D1624">
            <w:pPr>
              <w:numPr>
                <w:ilvl w:val="0"/>
                <w:numId w:val="4"/>
              </w:numPr>
              <w:spacing w:after="0" w:line="240" w:lineRule="auto"/>
              <w:ind w:left="360"/>
              <w:rPr>
                <w:rFonts w:cs="Calibri"/>
                <w:color w:val="auto"/>
                <w:sz w:val="22"/>
                <w:szCs w:val="22"/>
              </w:rPr>
            </w:pPr>
            <w:r w:rsidRPr="00BF20CE">
              <w:rPr>
                <w:rFonts w:cs="Calibri"/>
                <w:color w:val="auto"/>
                <w:sz w:val="22"/>
                <w:szCs w:val="22"/>
              </w:rPr>
              <w:t>Experience delivering large scale complex projects</w:t>
            </w:r>
          </w:p>
          <w:p w14:paraId="0369C04C" w14:textId="119D8BCE" w:rsidR="00EE5ED2" w:rsidRDefault="00EE5ED2" w:rsidP="006D1624">
            <w:pPr>
              <w:numPr>
                <w:ilvl w:val="0"/>
                <w:numId w:val="4"/>
              </w:numPr>
              <w:spacing w:after="0" w:line="240" w:lineRule="auto"/>
              <w:ind w:left="360"/>
              <w:rPr>
                <w:rFonts w:cs="Calibri"/>
                <w:color w:val="auto"/>
                <w:sz w:val="22"/>
                <w:szCs w:val="22"/>
              </w:rPr>
            </w:pPr>
            <w:r>
              <w:rPr>
                <w:rFonts w:cs="Calibri"/>
                <w:color w:val="auto"/>
                <w:sz w:val="22"/>
                <w:szCs w:val="22"/>
              </w:rPr>
              <w:t>Previous industry experience</w:t>
            </w:r>
          </w:p>
          <w:p w14:paraId="29F3F7A6" w14:textId="7BC2B574" w:rsidR="003B109D" w:rsidRPr="006D1624" w:rsidRDefault="003B109D" w:rsidP="006D1624">
            <w:pPr>
              <w:numPr>
                <w:ilvl w:val="0"/>
                <w:numId w:val="4"/>
              </w:numPr>
              <w:spacing w:after="0" w:line="240" w:lineRule="auto"/>
              <w:ind w:left="360"/>
              <w:rPr>
                <w:rFonts w:cs="Calibri"/>
                <w:color w:val="auto"/>
                <w:sz w:val="22"/>
                <w:szCs w:val="22"/>
              </w:rPr>
            </w:pPr>
            <w:r w:rsidRPr="006D1624">
              <w:rPr>
                <w:rFonts w:cs="Calibri"/>
                <w:color w:val="auto"/>
                <w:sz w:val="22"/>
                <w:szCs w:val="22"/>
              </w:rPr>
              <w:t xml:space="preserve">Knowledge of </w:t>
            </w:r>
            <w:proofErr w:type="spellStart"/>
            <w:r w:rsidRPr="006D1624">
              <w:rPr>
                <w:rFonts w:cs="Calibri"/>
                <w:color w:val="auto"/>
                <w:sz w:val="22"/>
                <w:szCs w:val="22"/>
              </w:rPr>
              <w:t>Unicard’s</w:t>
            </w:r>
            <w:proofErr w:type="spellEnd"/>
            <w:r w:rsidRPr="006D1624">
              <w:rPr>
                <w:rFonts w:cs="Calibri"/>
                <w:color w:val="auto"/>
                <w:sz w:val="22"/>
                <w:szCs w:val="22"/>
              </w:rPr>
              <w:t xml:space="preserve"> core products and services</w:t>
            </w:r>
            <w:bookmarkEnd w:id="0"/>
          </w:p>
        </w:tc>
      </w:tr>
    </w:tbl>
    <w:p w14:paraId="40E0CE6E" w14:textId="77777777" w:rsidR="00AE6809" w:rsidRPr="00BF20CE" w:rsidRDefault="00AE6809" w:rsidP="006B00B9">
      <w:pPr>
        <w:rPr>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6B00B9" w:rsidRPr="00BF20CE" w14:paraId="67B35B0C" w14:textId="77777777" w:rsidTr="00D863D8">
        <w:tc>
          <w:tcPr>
            <w:tcW w:w="10490" w:type="dxa"/>
            <w:shd w:val="pct10" w:color="auto" w:fill="FFFFFF"/>
            <w:vAlign w:val="center"/>
          </w:tcPr>
          <w:p w14:paraId="0B5C1C39" w14:textId="77777777" w:rsidR="006B00B9" w:rsidRPr="00BF20CE" w:rsidRDefault="006B00B9" w:rsidP="00D863D8">
            <w:pPr>
              <w:spacing w:before="40" w:after="40"/>
              <w:rPr>
                <w:b/>
                <w:sz w:val="22"/>
                <w:szCs w:val="22"/>
              </w:rPr>
            </w:pPr>
            <w:r w:rsidRPr="00BF20CE">
              <w:rPr>
                <w:b/>
                <w:sz w:val="22"/>
                <w:szCs w:val="22"/>
              </w:rPr>
              <w:t>What we offer</w:t>
            </w:r>
          </w:p>
        </w:tc>
      </w:tr>
      <w:tr w:rsidR="006B00B9" w:rsidRPr="00BF20CE" w14:paraId="696839DF" w14:textId="77777777" w:rsidTr="00D863D8">
        <w:tc>
          <w:tcPr>
            <w:tcW w:w="10490" w:type="dxa"/>
          </w:tcPr>
          <w:p w14:paraId="66B8B8DE" w14:textId="1620FE55" w:rsidR="006B00B9" w:rsidRPr="00BF20CE" w:rsidRDefault="006B00B9" w:rsidP="006B00B9">
            <w:pPr>
              <w:pStyle w:val="ListParagraph"/>
              <w:numPr>
                <w:ilvl w:val="0"/>
                <w:numId w:val="7"/>
              </w:numPr>
              <w:spacing w:after="0" w:line="240" w:lineRule="auto"/>
              <w:rPr>
                <w:rFonts w:cs="Calibri"/>
                <w:color w:val="auto"/>
                <w:sz w:val="22"/>
                <w:szCs w:val="22"/>
              </w:rPr>
            </w:pPr>
            <w:r w:rsidRPr="00BF20CE">
              <w:rPr>
                <w:rFonts w:cs="Calibri"/>
                <w:color w:val="auto"/>
                <w:sz w:val="22"/>
                <w:szCs w:val="22"/>
              </w:rPr>
              <w:t xml:space="preserve">Knowledge sharing (working with experienced professionals) </w:t>
            </w:r>
          </w:p>
          <w:p w14:paraId="579910DC" w14:textId="77777777" w:rsidR="006B00B9" w:rsidRPr="00BF20CE" w:rsidRDefault="006B00B9" w:rsidP="006B00B9">
            <w:pPr>
              <w:pStyle w:val="ListParagraph"/>
              <w:numPr>
                <w:ilvl w:val="0"/>
                <w:numId w:val="7"/>
              </w:numPr>
              <w:spacing w:after="0" w:line="240" w:lineRule="auto"/>
              <w:rPr>
                <w:rFonts w:cs="Calibri"/>
                <w:color w:val="auto"/>
                <w:sz w:val="22"/>
                <w:szCs w:val="22"/>
              </w:rPr>
            </w:pPr>
            <w:r w:rsidRPr="00BF20CE">
              <w:rPr>
                <w:rFonts w:cs="Calibri"/>
                <w:color w:val="auto"/>
                <w:sz w:val="22"/>
                <w:szCs w:val="22"/>
              </w:rPr>
              <w:t>Great work environment and friendly atmosphere</w:t>
            </w:r>
          </w:p>
          <w:p w14:paraId="7F4CF1B5" w14:textId="77777777" w:rsidR="003B109D" w:rsidRPr="00BF20CE" w:rsidRDefault="003B109D" w:rsidP="006B00B9">
            <w:pPr>
              <w:pStyle w:val="ListParagraph"/>
              <w:numPr>
                <w:ilvl w:val="0"/>
                <w:numId w:val="7"/>
              </w:numPr>
              <w:spacing w:after="0" w:line="240" w:lineRule="auto"/>
              <w:rPr>
                <w:rFonts w:cs="Calibri"/>
                <w:color w:val="auto"/>
                <w:sz w:val="22"/>
                <w:szCs w:val="22"/>
              </w:rPr>
            </w:pPr>
            <w:r w:rsidRPr="00BF20CE">
              <w:rPr>
                <w:rFonts w:cs="Calibri"/>
                <w:color w:val="auto"/>
                <w:sz w:val="22"/>
                <w:szCs w:val="22"/>
              </w:rPr>
              <w:t>Company cash plan</w:t>
            </w:r>
          </w:p>
          <w:p w14:paraId="2628BD90" w14:textId="1AC7D541" w:rsidR="006B00B9" w:rsidRPr="00BF20CE" w:rsidRDefault="006B00B9" w:rsidP="006B00B9">
            <w:pPr>
              <w:pStyle w:val="ListParagraph"/>
              <w:numPr>
                <w:ilvl w:val="0"/>
                <w:numId w:val="7"/>
              </w:numPr>
              <w:spacing w:after="0" w:line="240" w:lineRule="auto"/>
              <w:rPr>
                <w:rFonts w:cs="Calibri"/>
                <w:color w:val="auto"/>
                <w:sz w:val="22"/>
                <w:szCs w:val="22"/>
              </w:rPr>
            </w:pPr>
            <w:r w:rsidRPr="00BF20CE">
              <w:rPr>
                <w:rFonts w:cs="Calibri"/>
                <w:color w:val="auto"/>
                <w:sz w:val="22"/>
                <w:szCs w:val="22"/>
              </w:rPr>
              <w:t>Office with a central location or opportunity to work completely remote</w:t>
            </w:r>
          </w:p>
          <w:p w14:paraId="03FCF789" w14:textId="77777777" w:rsidR="006B00B9" w:rsidRPr="00BF20CE" w:rsidRDefault="006B00B9" w:rsidP="006B00B9">
            <w:pPr>
              <w:pStyle w:val="ListParagraph"/>
              <w:numPr>
                <w:ilvl w:val="0"/>
                <w:numId w:val="7"/>
              </w:numPr>
              <w:spacing w:after="0" w:line="240" w:lineRule="auto"/>
              <w:rPr>
                <w:rFonts w:cs="Calibri"/>
                <w:color w:val="auto"/>
                <w:sz w:val="22"/>
                <w:szCs w:val="22"/>
              </w:rPr>
            </w:pPr>
            <w:r w:rsidRPr="00BF20CE">
              <w:rPr>
                <w:rFonts w:cs="Calibri"/>
                <w:color w:val="auto"/>
                <w:sz w:val="22"/>
                <w:szCs w:val="22"/>
              </w:rPr>
              <w:t>Additional health cover</w:t>
            </w:r>
          </w:p>
          <w:p w14:paraId="1AB0FB6B" w14:textId="77777777" w:rsidR="003720BA" w:rsidRPr="00BF20CE" w:rsidRDefault="003720BA" w:rsidP="006B00B9">
            <w:pPr>
              <w:pStyle w:val="ListParagraph"/>
              <w:numPr>
                <w:ilvl w:val="0"/>
                <w:numId w:val="7"/>
              </w:numPr>
              <w:spacing w:after="0" w:line="240" w:lineRule="auto"/>
              <w:rPr>
                <w:rFonts w:cs="Calibri"/>
                <w:color w:val="auto"/>
                <w:sz w:val="22"/>
                <w:szCs w:val="22"/>
              </w:rPr>
            </w:pPr>
            <w:r w:rsidRPr="00BF20CE">
              <w:rPr>
                <w:rFonts w:cs="Calibri"/>
                <w:color w:val="auto"/>
                <w:sz w:val="22"/>
                <w:szCs w:val="22"/>
              </w:rPr>
              <w:t>Auto-enrolment for pension</w:t>
            </w:r>
          </w:p>
          <w:p w14:paraId="12A9F7A3" w14:textId="77777777" w:rsidR="006B00B9" w:rsidRPr="00BF20CE" w:rsidRDefault="006B00B9" w:rsidP="006B00B9">
            <w:pPr>
              <w:pStyle w:val="ListParagraph"/>
              <w:numPr>
                <w:ilvl w:val="0"/>
                <w:numId w:val="7"/>
              </w:numPr>
              <w:spacing w:after="0" w:line="240" w:lineRule="auto"/>
              <w:rPr>
                <w:rFonts w:cs="Calibri"/>
                <w:color w:val="auto"/>
                <w:sz w:val="22"/>
                <w:szCs w:val="22"/>
              </w:rPr>
            </w:pPr>
            <w:r w:rsidRPr="00BF20CE">
              <w:rPr>
                <w:rFonts w:cs="Calibri"/>
                <w:color w:val="auto"/>
                <w:sz w:val="22"/>
                <w:szCs w:val="22"/>
              </w:rPr>
              <w:t>Regular team-building and office events</w:t>
            </w:r>
          </w:p>
          <w:p w14:paraId="1D8DF1CC" w14:textId="77777777" w:rsidR="006B00B9" w:rsidRPr="00BF20CE" w:rsidRDefault="006B00B9" w:rsidP="006B00B9">
            <w:pPr>
              <w:pStyle w:val="ListParagraph"/>
              <w:numPr>
                <w:ilvl w:val="0"/>
                <w:numId w:val="7"/>
              </w:numPr>
              <w:spacing w:after="0" w:line="240" w:lineRule="auto"/>
              <w:rPr>
                <w:rFonts w:cs="Calibri"/>
                <w:color w:val="auto"/>
                <w:sz w:val="22"/>
                <w:szCs w:val="22"/>
              </w:rPr>
            </w:pPr>
            <w:r w:rsidRPr="00BF20CE">
              <w:rPr>
                <w:rFonts w:cs="Calibri"/>
                <w:color w:val="auto"/>
                <w:sz w:val="22"/>
                <w:szCs w:val="22"/>
              </w:rPr>
              <w:t>Career development</w:t>
            </w:r>
          </w:p>
          <w:p w14:paraId="6981E0D2" w14:textId="77777777" w:rsidR="006B00B9" w:rsidRPr="00BF20CE" w:rsidRDefault="006B00B9" w:rsidP="006B00B9">
            <w:pPr>
              <w:pStyle w:val="ListParagraph"/>
              <w:numPr>
                <w:ilvl w:val="0"/>
                <w:numId w:val="7"/>
              </w:numPr>
              <w:spacing w:after="0" w:line="240" w:lineRule="auto"/>
              <w:rPr>
                <w:rFonts w:cs="Calibri"/>
                <w:color w:val="auto"/>
                <w:sz w:val="22"/>
                <w:szCs w:val="22"/>
              </w:rPr>
            </w:pPr>
            <w:r w:rsidRPr="00BF20CE">
              <w:rPr>
                <w:rFonts w:cs="Calibri"/>
                <w:color w:val="auto"/>
                <w:sz w:val="22"/>
                <w:szCs w:val="22"/>
              </w:rPr>
              <w:t>Competitive remuneration package</w:t>
            </w:r>
          </w:p>
          <w:p w14:paraId="369ABD98" w14:textId="77777777" w:rsidR="006B00B9" w:rsidRPr="00BF20CE" w:rsidRDefault="006B00B9" w:rsidP="00D863D8">
            <w:pPr>
              <w:pStyle w:val="NormalWeb"/>
              <w:shd w:val="clear" w:color="auto" w:fill="FFFFFF"/>
              <w:spacing w:before="0" w:beforeAutospacing="0" w:after="0" w:afterAutospacing="0"/>
              <w:rPr>
                <w:rFonts w:ascii="Source Sans Pro" w:hAnsi="Source Sans Pro"/>
                <w:color w:val="FF0000"/>
                <w:sz w:val="22"/>
                <w:szCs w:val="22"/>
              </w:rPr>
            </w:pPr>
          </w:p>
        </w:tc>
      </w:tr>
    </w:tbl>
    <w:p w14:paraId="68222560" w14:textId="77777777" w:rsidR="00BC7889" w:rsidRPr="00081C11" w:rsidRDefault="00BC7889" w:rsidP="009D7714">
      <w:pPr>
        <w:rPr>
          <w:sz w:val="22"/>
          <w:szCs w:val="22"/>
        </w:rPr>
      </w:pPr>
    </w:p>
    <w:sectPr w:rsidR="00BC7889" w:rsidRPr="00081C11" w:rsidSect="00204EB1">
      <w:headerReference w:type="default" r:id="rId12"/>
      <w:footerReference w:type="default" r:id="rId13"/>
      <w:footerReference w:type="first" r:id="rId14"/>
      <w:pgSz w:w="11906" w:h="16838"/>
      <w:pgMar w:top="1440" w:right="1080" w:bottom="1843" w:left="1080" w:header="708" w:footer="51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0BACE" w14:textId="77777777" w:rsidR="0055734E" w:rsidRDefault="0055734E" w:rsidP="00D256FF">
      <w:r>
        <w:separator/>
      </w:r>
    </w:p>
  </w:endnote>
  <w:endnote w:type="continuationSeparator" w:id="0">
    <w:p w14:paraId="3744B95A" w14:textId="77777777" w:rsidR="0055734E" w:rsidRDefault="0055734E" w:rsidP="00D25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Math"/>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41FE6" w14:textId="77777777" w:rsidR="001D4568" w:rsidRPr="00FD11F8" w:rsidRDefault="00204EB1" w:rsidP="00D256FF">
    <w:pPr>
      <w:pStyle w:val="Footer"/>
    </w:pPr>
    <w:r w:rsidRPr="006841D9">
      <w:rPr>
        <w:noProof/>
        <w:lang w:eastAsia="en-GB"/>
      </w:rPr>
      <w:drawing>
        <wp:anchor distT="0" distB="0" distL="114300" distR="114300" simplePos="0" relativeHeight="251670527" behindDoc="0" locked="0" layoutInCell="1" allowOverlap="1" wp14:anchorId="61408230" wp14:editId="02CF45E1">
          <wp:simplePos x="0" y="0"/>
          <wp:positionH relativeFrom="column">
            <wp:posOffset>-449580</wp:posOffset>
          </wp:positionH>
          <wp:positionV relativeFrom="paragraph">
            <wp:posOffset>-175260</wp:posOffset>
          </wp:positionV>
          <wp:extent cx="1446817" cy="342900"/>
          <wp:effectExtent l="0" t="0" r="127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block white on blue.png"/>
                  <pic:cNvPicPr/>
                </pic:nvPicPr>
                <pic:blipFill>
                  <a:blip r:embed="rId1">
                    <a:extLst>
                      <a:ext uri="{28A0092B-C50C-407E-A947-70E740481C1C}">
                        <a14:useLocalDpi xmlns:a14="http://schemas.microsoft.com/office/drawing/2010/main" val="0"/>
                      </a:ext>
                    </a:extLst>
                  </a:blip>
                  <a:stretch>
                    <a:fillRect/>
                  </a:stretch>
                </pic:blipFill>
                <pic:spPr>
                  <a:xfrm>
                    <a:off x="0" y="0"/>
                    <a:ext cx="1446817" cy="342900"/>
                  </a:xfrm>
                  <a:prstGeom prst="rect">
                    <a:avLst/>
                  </a:prstGeom>
                </pic:spPr>
              </pic:pic>
            </a:graphicData>
          </a:graphic>
          <wp14:sizeRelH relativeFrom="page">
            <wp14:pctWidth>0</wp14:pctWidth>
          </wp14:sizeRelH>
          <wp14:sizeRelV relativeFrom="page">
            <wp14:pctHeight>0</wp14:pctHeight>
          </wp14:sizeRelV>
        </wp:anchor>
      </w:drawing>
    </w:r>
    <w:r w:rsidR="005B42C3">
      <w:rPr>
        <w:noProof/>
        <w:lang w:eastAsia="en-GB"/>
      </w:rPr>
      <mc:AlternateContent>
        <mc:Choice Requires="wps">
          <w:drawing>
            <wp:anchor distT="0" distB="0" distL="114300" distR="114300" simplePos="0" relativeHeight="251664383" behindDoc="0" locked="0" layoutInCell="1" allowOverlap="1" wp14:anchorId="64B8856E" wp14:editId="15E3ABC0">
              <wp:simplePos x="0" y="0"/>
              <wp:positionH relativeFrom="rightMargin">
                <wp:posOffset>-198120</wp:posOffset>
              </wp:positionH>
              <wp:positionV relativeFrom="paragraph">
                <wp:posOffset>-135255</wp:posOffset>
              </wp:positionV>
              <wp:extent cx="708660" cy="42672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708660" cy="426720"/>
                      </a:xfrm>
                      <a:prstGeom prst="rect">
                        <a:avLst/>
                      </a:prstGeom>
                      <a:noFill/>
                      <a:ln w="6350">
                        <a:noFill/>
                      </a:ln>
                    </wps:spPr>
                    <wps:txbx>
                      <w:txbxContent>
                        <w:p w14:paraId="31580CFE" w14:textId="0DF0E514" w:rsidR="00D04EB8" w:rsidRPr="00D04EB8" w:rsidRDefault="00D04EB8" w:rsidP="00D04EB8">
                          <w:pPr>
                            <w:jc w:val="right"/>
                            <w:rPr>
                              <w:color w:val="FFFFFF" w:themeColor="background1"/>
                            </w:rPr>
                          </w:pPr>
                          <w:r w:rsidRPr="00D04EB8">
                            <w:rPr>
                              <w:color w:val="FFFFFF" w:themeColor="background1"/>
                            </w:rPr>
                            <w:fldChar w:fldCharType="begin"/>
                          </w:r>
                          <w:r w:rsidRPr="00D04EB8">
                            <w:rPr>
                              <w:color w:val="FFFFFF" w:themeColor="background1"/>
                            </w:rPr>
                            <w:instrText xml:space="preserve"> PAGE  \* Arabic  \* MERGEFORMAT </w:instrText>
                          </w:r>
                          <w:r w:rsidRPr="00D04EB8">
                            <w:rPr>
                              <w:color w:val="FFFFFF" w:themeColor="background1"/>
                            </w:rPr>
                            <w:fldChar w:fldCharType="separate"/>
                          </w:r>
                          <w:r w:rsidR="00732642">
                            <w:rPr>
                              <w:noProof/>
                              <w:color w:val="FFFFFF" w:themeColor="background1"/>
                            </w:rPr>
                            <w:t>5</w:t>
                          </w:r>
                          <w:r w:rsidRPr="00D04EB8">
                            <w:rPr>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B8856E" id="_x0000_t202" coordsize="21600,21600" o:spt="202" path="m,l,21600r21600,l21600,xe">
              <v:stroke joinstyle="miter"/>
              <v:path gradientshapeok="t" o:connecttype="rect"/>
            </v:shapetype>
            <v:shape id="Text Box 24" o:spid="_x0000_s1026" type="#_x0000_t202" style="position:absolute;margin-left:-15.6pt;margin-top:-10.65pt;width:55.8pt;height:33.6pt;z-index:251664383;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" filled="f" stroked="f" strokeweight=".5pt">
              <v:textbox>
                <w:txbxContent>
                  <w:p w14:paraId="31580CFE" w14:textId="0DF0E514" w:rsidR="00D04EB8" w:rsidRPr="00D04EB8" w:rsidRDefault="00D04EB8" w:rsidP="00D04EB8">
                    <w:pPr>
                      <w:jc w:val="right"/>
                      <w:rPr>
                        <w:color w:val="FFFFFF" w:themeColor="background1"/>
                      </w:rPr>
                    </w:pPr>
                    <w:r w:rsidRPr="00D04EB8">
                      <w:rPr>
                        <w:color w:val="FFFFFF" w:themeColor="background1"/>
                      </w:rPr>
                      <w:fldChar w:fldCharType="begin"/>
                    </w:r>
                    <w:r w:rsidRPr="00D04EB8">
                      <w:rPr>
                        <w:color w:val="FFFFFF" w:themeColor="background1"/>
                      </w:rPr>
                      <w:instrText xml:space="preserve"> PAGE  \* Arabic  \* MERGEFORMAT </w:instrText>
                    </w:r>
                    <w:r w:rsidRPr="00D04EB8">
                      <w:rPr>
                        <w:color w:val="FFFFFF" w:themeColor="background1"/>
                      </w:rPr>
                      <w:fldChar w:fldCharType="separate"/>
                    </w:r>
                    <w:r w:rsidR="00732642">
                      <w:rPr>
                        <w:noProof/>
                        <w:color w:val="FFFFFF" w:themeColor="background1"/>
                      </w:rPr>
                      <w:t>5</w:t>
                    </w:r>
                    <w:r w:rsidRPr="00D04EB8">
                      <w:rPr>
                        <w:color w:val="FFFFFF" w:themeColor="background1"/>
                      </w:rPr>
                      <w:fldChar w:fldCharType="end"/>
                    </w:r>
                  </w:p>
                </w:txbxContent>
              </v:textbox>
              <w10:wrap anchorx="margin"/>
            </v:shape>
          </w:pict>
        </mc:Fallback>
      </mc:AlternateContent>
    </w:r>
    <w:r w:rsidR="004011CD">
      <w:rPr>
        <w:noProof/>
        <w:lang w:eastAsia="en-GB"/>
      </w:rPr>
      <mc:AlternateContent>
        <mc:Choice Requires="wps">
          <w:drawing>
            <wp:anchor distT="0" distB="0" distL="114300" distR="114300" simplePos="0" relativeHeight="251658239" behindDoc="0" locked="0" layoutInCell="1" allowOverlap="1" wp14:anchorId="5A40A69C" wp14:editId="7D44A1E8">
              <wp:simplePos x="0" y="0"/>
              <wp:positionH relativeFrom="page">
                <wp:posOffset>7620</wp:posOffset>
              </wp:positionH>
              <wp:positionV relativeFrom="paragraph">
                <wp:posOffset>-434975</wp:posOffset>
              </wp:positionV>
              <wp:extent cx="7581900" cy="1329690"/>
              <wp:effectExtent l="0" t="0" r="19050" b="22860"/>
              <wp:wrapNone/>
              <wp:docPr id="7" name="Rectangle 7"/>
              <wp:cNvGraphicFramePr/>
              <a:graphic xmlns:a="http://schemas.openxmlformats.org/drawingml/2006/main">
                <a:graphicData uri="http://schemas.microsoft.com/office/word/2010/wordprocessingShape">
                  <wps:wsp>
                    <wps:cNvSpPr/>
                    <wps:spPr>
                      <a:xfrm>
                        <a:off x="0" y="0"/>
                        <a:ext cx="7581900" cy="1329690"/>
                      </a:xfrm>
                      <a:prstGeom prst="rect">
                        <a:avLst/>
                      </a:prstGeom>
                      <a:solidFill>
                        <a:srgbClr val="1A5C7F"/>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A336BA" w14:textId="77777777" w:rsidR="009D7714" w:rsidRDefault="009D7714" w:rsidP="009D7714">
                          <w:pPr>
                            <w:spacing w:after="0" w:line="240" w:lineRule="auto"/>
                            <w:jc w:val="center"/>
                            <w:rPr>
                              <w:color w:val="FFFFFF" w:themeColor="background1"/>
                              <w:sz w:val="18"/>
                              <w:szCs w:val="18"/>
                            </w:rPr>
                          </w:pPr>
                        </w:p>
                        <w:p w14:paraId="7F776471" w14:textId="77777777" w:rsidR="009D7714" w:rsidRPr="00D256FF" w:rsidRDefault="009D7714" w:rsidP="009D7714">
                          <w:pPr>
                            <w:spacing w:after="0" w:line="240" w:lineRule="auto"/>
                            <w:jc w:val="center"/>
                            <w:rPr>
                              <w:noProof/>
                              <w:color w:val="FFFFFF" w:themeColor="background1"/>
                            </w:rPr>
                          </w:pPr>
                          <w:proofErr w:type="spellStart"/>
                          <w:r w:rsidRPr="00D256FF">
                            <w:rPr>
                              <w:color w:val="FFFFFF" w:themeColor="background1"/>
                              <w:sz w:val="18"/>
                              <w:szCs w:val="18"/>
                            </w:rPr>
                            <w:t>Peartree</w:t>
                          </w:r>
                          <w:proofErr w:type="spellEnd"/>
                          <w:r w:rsidRPr="00D256FF">
                            <w:rPr>
                              <w:color w:val="FFFFFF" w:themeColor="background1"/>
                              <w:sz w:val="18"/>
                              <w:szCs w:val="18"/>
                            </w:rPr>
                            <w:t xml:space="preserve"> Business Centre, Cobham Road,</w:t>
                          </w:r>
                        </w:p>
                        <w:p w14:paraId="22555251" w14:textId="77777777" w:rsidR="009D7714" w:rsidRPr="00D256FF" w:rsidRDefault="009D7714" w:rsidP="009D7714">
                          <w:pPr>
                            <w:spacing w:after="0" w:line="240" w:lineRule="auto"/>
                            <w:jc w:val="center"/>
                            <w:rPr>
                              <w:color w:val="FFFFFF" w:themeColor="background1"/>
                              <w:sz w:val="18"/>
                              <w:szCs w:val="18"/>
                            </w:rPr>
                          </w:pPr>
                          <w:r w:rsidRPr="00D256FF">
                            <w:rPr>
                              <w:color w:val="FFFFFF" w:themeColor="background1"/>
                              <w:sz w:val="18"/>
                              <w:szCs w:val="18"/>
                            </w:rPr>
                            <w:t>Ferndown Industrial Estate, Wimborne, Dorset, BH21 7PT</w:t>
                          </w:r>
                        </w:p>
                        <w:p w14:paraId="3E43AC4B" w14:textId="77777777" w:rsidR="009D7714" w:rsidRDefault="009D7714" w:rsidP="009D7714">
                          <w:pPr>
                            <w:spacing w:after="0" w:line="240" w:lineRule="auto"/>
                            <w:jc w:val="center"/>
                            <w:rPr>
                              <w:color w:val="FFFFFF" w:themeColor="background1"/>
                              <w:sz w:val="18"/>
                              <w:szCs w:val="18"/>
                            </w:rPr>
                          </w:pPr>
                          <w:r w:rsidRPr="00D256FF">
                            <w:rPr>
                              <w:color w:val="FFFFFF" w:themeColor="background1"/>
                              <w:sz w:val="18"/>
                              <w:szCs w:val="18"/>
                            </w:rPr>
                            <w:t xml:space="preserve">+44 (0)1202 </w:t>
                          </w:r>
                          <w:proofErr w:type="gramStart"/>
                          <w:r w:rsidRPr="00D256FF">
                            <w:rPr>
                              <w:color w:val="FFFFFF" w:themeColor="background1"/>
                              <w:sz w:val="18"/>
                              <w:szCs w:val="18"/>
                            </w:rPr>
                            <w:t>850810  |</w:t>
                          </w:r>
                          <w:proofErr w:type="gramEnd"/>
                          <w:r w:rsidRPr="00D256FF">
                            <w:rPr>
                              <w:color w:val="FFFFFF" w:themeColor="background1"/>
                              <w:sz w:val="18"/>
                              <w:szCs w:val="18"/>
                            </w:rPr>
                            <w:t xml:space="preserve">  www.unicard-uk.com</w:t>
                          </w:r>
                        </w:p>
                        <w:p w14:paraId="45357BEF" w14:textId="77777777" w:rsidR="009D7714" w:rsidRDefault="009D7714" w:rsidP="009D7714">
                          <w:pPr>
                            <w:spacing w:after="0" w:line="240" w:lineRule="auto"/>
                            <w:jc w:val="center"/>
                            <w:rPr>
                              <w:color w:val="FFFFFF" w:themeColor="background1"/>
                              <w:sz w:val="18"/>
                              <w:szCs w:val="18"/>
                            </w:rPr>
                          </w:pPr>
                        </w:p>
                        <w:p w14:paraId="2FE04CA1" w14:textId="77777777" w:rsidR="009D7714" w:rsidRDefault="009D7714" w:rsidP="009D7714">
                          <w:pPr>
                            <w:spacing w:after="0" w:line="240" w:lineRule="auto"/>
                            <w:jc w:val="center"/>
                            <w:rPr>
                              <w:color w:val="FFFFFF" w:themeColor="background1"/>
                              <w:sz w:val="18"/>
                              <w:szCs w:val="18"/>
                            </w:rPr>
                          </w:pPr>
                        </w:p>
                        <w:p w14:paraId="4AE876EF" w14:textId="77777777" w:rsidR="009D7714" w:rsidRDefault="009D7714" w:rsidP="009D7714">
                          <w:pPr>
                            <w:spacing w:after="0" w:line="240" w:lineRule="auto"/>
                            <w:jc w:val="center"/>
                            <w:rPr>
                              <w:color w:val="FFFFFF" w:themeColor="background1"/>
                              <w:sz w:val="18"/>
                              <w:szCs w:val="18"/>
                            </w:rPr>
                          </w:pPr>
                        </w:p>
                        <w:p w14:paraId="53277C60" w14:textId="77777777" w:rsidR="009D7714" w:rsidRPr="00D256FF" w:rsidRDefault="009D7714" w:rsidP="009D7714">
                          <w:pPr>
                            <w:spacing w:after="0" w:line="240" w:lineRule="auto"/>
                            <w:jc w:val="center"/>
                            <w:rPr>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40A69C" id="Rectangle 7" o:spid="_x0000_s1027" style="position:absolute;margin-left:.6pt;margin-top:-34.25pt;width:597pt;height:104.7pt;z-index:251658239;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" fillcolor="#1a5c7f" strokecolor="#0d2d3f [1604]" strokeweight="1pt">
              <v:textbox>
                <w:txbxContent>
                  <w:p w14:paraId="3BA336BA" w14:textId="77777777" w:rsidR="009D7714" w:rsidRDefault="009D7714" w:rsidP="009D7714">
                    <w:pPr>
                      <w:spacing w:after="0" w:line="240" w:lineRule="auto"/>
                      <w:jc w:val="center"/>
                      <w:rPr>
                        <w:color w:val="FFFFFF" w:themeColor="background1"/>
                        <w:sz w:val="18"/>
                        <w:szCs w:val="18"/>
                      </w:rPr>
                    </w:pPr>
                  </w:p>
                  <w:p w14:paraId="7F776471" w14:textId="77777777" w:rsidR="009D7714" w:rsidRPr="00D256FF" w:rsidRDefault="009D7714" w:rsidP="009D7714">
                    <w:pPr>
                      <w:spacing w:after="0" w:line="240" w:lineRule="auto"/>
                      <w:jc w:val="center"/>
                      <w:rPr>
                        <w:noProof/>
                        <w:color w:val="FFFFFF" w:themeColor="background1"/>
                      </w:rPr>
                    </w:pPr>
                    <w:r w:rsidRPr="00D256FF">
                      <w:rPr>
                        <w:color w:val="FFFFFF" w:themeColor="background1"/>
                        <w:sz w:val="18"/>
                        <w:szCs w:val="18"/>
                      </w:rPr>
                      <w:t>Peartree Business Centre, Cobham Road,</w:t>
                    </w:r>
                  </w:p>
                  <w:p w14:paraId="22555251" w14:textId="77777777" w:rsidR="009D7714" w:rsidRPr="00D256FF" w:rsidRDefault="009D7714" w:rsidP="009D7714">
                    <w:pPr>
                      <w:spacing w:after="0" w:line="240" w:lineRule="auto"/>
                      <w:jc w:val="center"/>
                      <w:rPr>
                        <w:color w:val="FFFFFF" w:themeColor="background1"/>
                        <w:sz w:val="18"/>
                        <w:szCs w:val="18"/>
                      </w:rPr>
                    </w:pPr>
                    <w:r w:rsidRPr="00D256FF">
                      <w:rPr>
                        <w:color w:val="FFFFFF" w:themeColor="background1"/>
                        <w:sz w:val="18"/>
                        <w:szCs w:val="18"/>
                      </w:rPr>
                      <w:t>Ferndown Industrial Estate, Wimborne, Dorset, BH21 7PT</w:t>
                    </w:r>
                  </w:p>
                  <w:p w14:paraId="3E43AC4B" w14:textId="77777777" w:rsidR="009D7714" w:rsidRDefault="009D7714" w:rsidP="009D7714">
                    <w:pPr>
                      <w:spacing w:after="0" w:line="240" w:lineRule="auto"/>
                      <w:jc w:val="center"/>
                      <w:rPr>
                        <w:color w:val="FFFFFF" w:themeColor="background1"/>
                        <w:sz w:val="18"/>
                        <w:szCs w:val="18"/>
                      </w:rPr>
                    </w:pPr>
                    <w:r w:rsidRPr="00D256FF">
                      <w:rPr>
                        <w:color w:val="FFFFFF" w:themeColor="background1"/>
                        <w:sz w:val="18"/>
                        <w:szCs w:val="18"/>
                      </w:rPr>
                      <w:t xml:space="preserve">+44 (0)1202 </w:t>
                    </w:r>
                    <w:proofErr w:type="gramStart"/>
                    <w:r w:rsidRPr="00D256FF">
                      <w:rPr>
                        <w:color w:val="FFFFFF" w:themeColor="background1"/>
                        <w:sz w:val="18"/>
                        <w:szCs w:val="18"/>
                      </w:rPr>
                      <w:t>850810  |</w:t>
                    </w:r>
                    <w:proofErr w:type="gramEnd"/>
                    <w:r w:rsidRPr="00D256FF">
                      <w:rPr>
                        <w:color w:val="FFFFFF" w:themeColor="background1"/>
                        <w:sz w:val="18"/>
                        <w:szCs w:val="18"/>
                      </w:rPr>
                      <w:t xml:space="preserve">  www.unicard-uk.com</w:t>
                    </w:r>
                  </w:p>
                  <w:p w14:paraId="45357BEF" w14:textId="77777777" w:rsidR="009D7714" w:rsidRDefault="009D7714" w:rsidP="009D7714">
                    <w:pPr>
                      <w:spacing w:after="0" w:line="240" w:lineRule="auto"/>
                      <w:jc w:val="center"/>
                      <w:rPr>
                        <w:color w:val="FFFFFF" w:themeColor="background1"/>
                        <w:sz w:val="18"/>
                        <w:szCs w:val="18"/>
                      </w:rPr>
                    </w:pPr>
                  </w:p>
                  <w:p w14:paraId="2FE04CA1" w14:textId="77777777" w:rsidR="009D7714" w:rsidRDefault="009D7714" w:rsidP="009D7714">
                    <w:pPr>
                      <w:spacing w:after="0" w:line="240" w:lineRule="auto"/>
                      <w:jc w:val="center"/>
                      <w:rPr>
                        <w:color w:val="FFFFFF" w:themeColor="background1"/>
                        <w:sz w:val="18"/>
                        <w:szCs w:val="18"/>
                      </w:rPr>
                    </w:pPr>
                  </w:p>
                  <w:p w14:paraId="4AE876EF" w14:textId="77777777" w:rsidR="009D7714" w:rsidRDefault="009D7714" w:rsidP="009D7714">
                    <w:pPr>
                      <w:spacing w:after="0" w:line="240" w:lineRule="auto"/>
                      <w:jc w:val="center"/>
                      <w:rPr>
                        <w:color w:val="FFFFFF" w:themeColor="background1"/>
                        <w:sz w:val="18"/>
                        <w:szCs w:val="18"/>
                      </w:rPr>
                    </w:pPr>
                  </w:p>
                  <w:p w14:paraId="53277C60" w14:textId="77777777" w:rsidR="009D7714" w:rsidRPr="00D256FF" w:rsidRDefault="009D7714" w:rsidP="009D7714">
                    <w:pPr>
                      <w:spacing w:after="0" w:line="240" w:lineRule="auto"/>
                      <w:jc w:val="center"/>
                      <w:rPr>
                        <w:color w:val="FFFFFF" w:themeColor="background1"/>
                        <w:sz w:val="18"/>
                        <w:szCs w:val="18"/>
                      </w:rPr>
                    </w:pP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303E4" w14:textId="77777777" w:rsidR="006841D9" w:rsidRDefault="00204EB1">
    <w:pPr>
      <w:pStyle w:val="Footer"/>
    </w:pPr>
    <w:r w:rsidRPr="006841D9">
      <w:rPr>
        <w:noProof/>
        <w:lang w:eastAsia="en-GB"/>
      </w:rPr>
      <w:drawing>
        <wp:anchor distT="0" distB="0" distL="114300" distR="114300" simplePos="0" relativeHeight="251667455" behindDoc="0" locked="0" layoutInCell="1" allowOverlap="1" wp14:anchorId="4D044F6B" wp14:editId="3967ABBD">
          <wp:simplePos x="0" y="0"/>
          <wp:positionH relativeFrom="column">
            <wp:posOffset>-472440</wp:posOffset>
          </wp:positionH>
          <wp:positionV relativeFrom="paragraph">
            <wp:posOffset>-112395</wp:posOffset>
          </wp:positionV>
          <wp:extent cx="1446817" cy="342900"/>
          <wp:effectExtent l="0" t="0" r="127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block white on blue.png"/>
                  <pic:cNvPicPr/>
                </pic:nvPicPr>
                <pic:blipFill>
                  <a:blip r:embed="rId1">
                    <a:extLst>
                      <a:ext uri="{28A0092B-C50C-407E-A947-70E740481C1C}">
                        <a14:useLocalDpi xmlns:a14="http://schemas.microsoft.com/office/drawing/2010/main" val="0"/>
                      </a:ext>
                    </a:extLst>
                  </a:blip>
                  <a:stretch>
                    <a:fillRect/>
                  </a:stretch>
                </pic:blipFill>
                <pic:spPr>
                  <a:xfrm>
                    <a:off x="0" y="0"/>
                    <a:ext cx="1446817" cy="342900"/>
                  </a:xfrm>
                  <a:prstGeom prst="rect">
                    <a:avLst/>
                  </a:prstGeom>
                </pic:spPr>
              </pic:pic>
            </a:graphicData>
          </a:graphic>
          <wp14:sizeRelH relativeFrom="page">
            <wp14:pctWidth>0</wp14:pctWidth>
          </wp14:sizeRelH>
          <wp14:sizeRelV relativeFrom="page">
            <wp14:pctHeight>0</wp14:pctHeight>
          </wp14:sizeRelV>
        </wp:anchor>
      </w:drawing>
    </w:r>
    <w:r w:rsidR="006841D9" w:rsidRPr="006841D9">
      <w:rPr>
        <w:noProof/>
        <w:lang w:eastAsia="en-GB"/>
      </w:rPr>
      <mc:AlternateContent>
        <mc:Choice Requires="wps">
          <w:drawing>
            <wp:anchor distT="0" distB="0" distL="114300" distR="114300" simplePos="0" relativeHeight="251666431" behindDoc="0" locked="0" layoutInCell="1" allowOverlap="1" wp14:anchorId="593452C4" wp14:editId="475812A1">
              <wp:simplePos x="0" y="0"/>
              <wp:positionH relativeFrom="page">
                <wp:posOffset>0</wp:posOffset>
              </wp:positionH>
              <wp:positionV relativeFrom="paragraph">
                <wp:posOffset>-403860</wp:posOffset>
              </wp:positionV>
              <wp:extent cx="7581900" cy="1634490"/>
              <wp:effectExtent l="0" t="0" r="19050" b="22860"/>
              <wp:wrapNone/>
              <wp:docPr id="74" name="Rectangle 74"/>
              <wp:cNvGraphicFramePr/>
              <a:graphic xmlns:a="http://schemas.openxmlformats.org/drawingml/2006/main">
                <a:graphicData uri="http://schemas.microsoft.com/office/word/2010/wordprocessingShape">
                  <wps:wsp>
                    <wps:cNvSpPr/>
                    <wps:spPr>
                      <a:xfrm>
                        <a:off x="0" y="0"/>
                        <a:ext cx="7581900" cy="1634490"/>
                      </a:xfrm>
                      <a:prstGeom prst="rect">
                        <a:avLst/>
                      </a:prstGeom>
                      <a:solidFill>
                        <a:srgbClr val="1A5C7F"/>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7E8647" w14:textId="77777777" w:rsidR="006841D9" w:rsidRPr="00D256FF" w:rsidRDefault="006841D9" w:rsidP="006841D9">
                          <w:pPr>
                            <w:spacing w:after="0" w:line="240" w:lineRule="auto"/>
                            <w:jc w:val="center"/>
                            <w:rPr>
                              <w:noProof/>
                              <w:color w:val="FFFFFF" w:themeColor="background1"/>
                            </w:rPr>
                          </w:pPr>
                          <w:proofErr w:type="spellStart"/>
                          <w:r w:rsidRPr="00D256FF">
                            <w:rPr>
                              <w:color w:val="FFFFFF" w:themeColor="background1"/>
                              <w:sz w:val="18"/>
                              <w:szCs w:val="18"/>
                            </w:rPr>
                            <w:t>Peartree</w:t>
                          </w:r>
                          <w:proofErr w:type="spellEnd"/>
                          <w:r w:rsidRPr="00D256FF">
                            <w:rPr>
                              <w:color w:val="FFFFFF" w:themeColor="background1"/>
                              <w:sz w:val="18"/>
                              <w:szCs w:val="18"/>
                            </w:rPr>
                            <w:t xml:space="preserve"> Business Centre, Cobham Road,</w:t>
                          </w:r>
                        </w:p>
                        <w:p w14:paraId="57F255AA" w14:textId="77777777" w:rsidR="006841D9" w:rsidRPr="00D256FF" w:rsidRDefault="006841D9" w:rsidP="006841D9">
                          <w:pPr>
                            <w:spacing w:after="0" w:line="240" w:lineRule="auto"/>
                            <w:jc w:val="center"/>
                            <w:rPr>
                              <w:color w:val="FFFFFF" w:themeColor="background1"/>
                              <w:sz w:val="18"/>
                              <w:szCs w:val="18"/>
                            </w:rPr>
                          </w:pPr>
                          <w:r w:rsidRPr="00D256FF">
                            <w:rPr>
                              <w:color w:val="FFFFFF" w:themeColor="background1"/>
                              <w:sz w:val="18"/>
                              <w:szCs w:val="18"/>
                            </w:rPr>
                            <w:t>Ferndown Industrial Estate, Wimborne, Dorset, BH21 7PT</w:t>
                          </w:r>
                        </w:p>
                        <w:p w14:paraId="06CD4EFA" w14:textId="77777777" w:rsidR="006841D9" w:rsidRDefault="006841D9" w:rsidP="006841D9">
                          <w:pPr>
                            <w:spacing w:after="0" w:line="240" w:lineRule="auto"/>
                            <w:jc w:val="center"/>
                            <w:rPr>
                              <w:color w:val="FFFFFF" w:themeColor="background1"/>
                              <w:sz w:val="18"/>
                              <w:szCs w:val="18"/>
                            </w:rPr>
                          </w:pPr>
                          <w:r w:rsidRPr="00D256FF">
                            <w:rPr>
                              <w:color w:val="FFFFFF" w:themeColor="background1"/>
                              <w:sz w:val="18"/>
                              <w:szCs w:val="18"/>
                            </w:rPr>
                            <w:t xml:space="preserve">+44 (0)1202 </w:t>
                          </w:r>
                          <w:proofErr w:type="gramStart"/>
                          <w:r w:rsidRPr="00D256FF">
                            <w:rPr>
                              <w:color w:val="FFFFFF" w:themeColor="background1"/>
                              <w:sz w:val="18"/>
                              <w:szCs w:val="18"/>
                            </w:rPr>
                            <w:t>850810  |</w:t>
                          </w:r>
                          <w:proofErr w:type="gramEnd"/>
                          <w:r w:rsidRPr="00D256FF">
                            <w:rPr>
                              <w:color w:val="FFFFFF" w:themeColor="background1"/>
                              <w:sz w:val="18"/>
                              <w:szCs w:val="18"/>
                            </w:rPr>
                            <w:t xml:space="preserve">  www.unicard-uk.com</w:t>
                          </w:r>
                        </w:p>
                        <w:p w14:paraId="0D5B75BC" w14:textId="77777777" w:rsidR="00204EB1" w:rsidRDefault="00204EB1" w:rsidP="006841D9">
                          <w:pPr>
                            <w:spacing w:after="0" w:line="240" w:lineRule="auto"/>
                            <w:jc w:val="center"/>
                            <w:rPr>
                              <w:color w:val="FFFFFF" w:themeColor="background1"/>
                              <w:sz w:val="18"/>
                              <w:szCs w:val="18"/>
                            </w:rPr>
                          </w:pPr>
                        </w:p>
                        <w:p w14:paraId="08C06785" w14:textId="77777777" w:rsidR="00204EB1" w:rsidRDefault="00204EB1" w:rsidP="006841D9">
                          <w:pPr>
                            <w:spacing w:after="0" w:line="240" w:lineRule="auto"/>
                            <w:jc w:val="center"/>
                            <w:rPr>
                              <w:color w:val="FFFFFF" w:themeColor="background1"/>
                              <w:sz w:val="18"/>
                              <w:szCs w:val="18"/>
                            </w:rPr>
                          </w:pPr>
                        </w:p>
                        <w:p w14:paraId="585011F6" w14:textId="77777777" w:rsidR="006841D9" w:rsidRDefault="006841D9" w:rsidP="006841D9">
                          <w:pPr>
                            <w:spacing w:after="0" w:line="240" w:lineRule="auto"/>
                            <w:jc w:val="center"/>
                            <w:rPr>
                              <w:color w:val="FFFFFF" w:themeColor="background1"/>
                              <w:sz w:val="18"/>
                              <w:szCs w:val="18"/>
                            </w:rPr>
                          </w:pPr>
                        </w:p>
                        <w:p w14:paraId="12CDF07F" w14:textId="77777777" w:rsidR="00204EB1" w:rsidRDefault="00204EB1" w:rsidP="006841D9">
                          <w:pPr>
                            <w:spacing w:after="0" w:line="240" w:lineRule="auto"/>
                            <w:jc w:val="center"/>
                            <w:rPr>
                              <w:color w:val="FFFFFF" w:themeColor="background1"/>
                              <w:sz w:val="18"/>
                              <w:szCs w:val="18"/>
                            </w:rPr>
                          </w:pPr>
                        </w:p>
                        <w:p w14:paraId="019001B8" w14:textId="77777777" w:rsidR="00204EB1" w:rsidRPr="00D256FF" w:rsidRDefault="00204EB1" w:rsidP="006841D9">
                          <w:pPr>
                            <w:spacing w:after="0" w:line="240" w:lineRule="auto"/>
                            <w:jc w:val="center"/>
                            <w:rPr>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93452C4" id="Rectangle 74" o:spid="_x0000_s1028" style="position:absolute;margin-left:0;margin-top:-31.8pt;width:597pt;height:128.7pt;z-index:251666431;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" fillcolor="#1a5c7f" strokecolor="#0d2d3f [1604]" strokeweight="1pt">
              <v:textbox>
                <w:txbxContent>
                  <w:p w14:paraId="737E8647" w14:textId="77777777" w:rsidR="006841D9" w:rsidRPr="00D256FF" w:rsidRDefault="006841D9" w:rsidP="006841D9">
                    <w:pPr>
                      <w:spacing w:after="0" w:line="240" w:lineRule="auto"/>
                      <w:jc w:val="center"/>
                      <w:rPr>
                        <w:noProof/>
                        <w:color w:val="FFFFFF" w:themeColor="background1"/>
                      </w:rPr>
                    </w:pPr>
                    <w:r w:rsidRPr="00D256FF">
                      <w:rPr>
                        <w:color w:val="FFFFFF" w:themeColor="background1"/>
                        <w:sz w:val="18"/>
                        <w:szCs w:val="18"/>
                      </w:rPr>
                      <w:t>Peartree Business Centre, Cobham Road,</w:t>
                    </w:r>
                  </w:p>
                  <w:p w14:paraId="57F255AA" w14:textId="77777777" w:rsidR="006841D9" w:rsidRPr="00D256FF" w:rsidRDefault="006841D9" w:rsidP="006841D9">
                    <w:pPr>
                      <w:spacing w:after="0" w:line="240" w:lineRule="auto"/>
                      <w:jc w:val="center"/>
                      <w:rPr>
                        <w:color w:val="FFFFFF" w:themeColor="background1"/>
                        <w:sz w:val="18"/>
                        <w:szCs w:val="18"/>
                      </w:rPr>
                    </w:pPr>
                    <w:r w:rsidRPr="00D256FF">
                      <w:rPr>
                        <w:color w:val="FFFFFF" w:themeColor="background1"/>
                        <w:sz w:val="18"/>
                        <w:szCs w:val="18"/>
                      </w:rPr>
                      <w:t>Ferndown Industrial Estate, Wimborne, Dorset, BH21 7PT</w:t>
                    </w:r>
                  </w:p>
                  <w:p w14:paraId="06CD4EFA" w14:textId="77777777" w:rsidR="006841D9" w:rsidRDefault="006841D9" w:rsidP="006841D9">
                    <w:pPr>
                      <w:spacing w:after="0" w:line="240" w:lineRule="auto"/>
                      <w:jc w:val="center"/>
                      <w:rPr>
                        <w:color w:val="FFFFFF" w:themeColor="background1"/>
                        <w:sz w:val="18"/>
                        <w:szCs w:val="18"/>
                      </w:rPr>
                    </w:pPr>
                    <w:r w:rsidRPr="00D256FF">
                      <w:rPr>
                        <w:color w:val="FFFFFF" w:themeColor="background1"/>
                        <w:sz w:val="18"/>
                        <w:szCs w:val="18"/>
                      </w:rPr>
                      <w:t xml:space="preserve">+44 (0)1202 </w:t>
                    </w:r>
                    <w:proofErr w:type="gramStart"/>
                    <w:r w:rsidRPr="00D256FF">
                      <w:rPr>
                        <w:color w:val="FFFFFF" w:themeColor="background1"/>
                        <w:sz w:val="18"/>
                        <w:szCs w:val="18"/>
                      </w:rPr>
                      <w:t>850810  |</w:t>
                    </w:r>
                    <w:proofErr w:type="gramEnd"/>
                    <w:r w:rsidRPr="00D256FF">
                      <w:rPr>
                        <w:color w:val="FFFFFF" w:themeColor="background1"/>
                        <w:sz w:val="18"/>
                        <w:szCs w:val="18"/>
                      </w:rPr>
                      <w:t xml:space="preserve">  www.unicard-uk.com</w:t>
                    </w:r>
                  </w:p>
                  <w:p w14:paraId="0D5B75BC" w14:textId="77777777" w:rsidR="00204EB1" w:rsidRDefault="00204EB1" w:rsidP="006841D9">
                    <w:pPr>
                      <w:spacing w:after="0" w:line="240" w:lineRule="auto"/>
                      <w:jc w:val="center"/>
                      <w:rPr>
                        <w:color w:val="FFFFFF" w:themeColor="background1"/>
                        <w:sz w:val="18"/>
                        <w:szCs w:val="18"/>
                      </w:rPr>
                    </w:pPr>
                  </w:p>
                  <w:p w14:paraId="08C06785" w14:textId="77777777" w:rsidR="00204EB1" w:rsidRDefault="00204EB1" w:rsidP="006841D9">
                    <w:pPr>
                      <w:spacing w:after="0" w:line="240" w:lineRule="auto"/>
                      <w:jc w:val="center"/>
                      <w:rPr>
                        <w:color w:val="FFFFFF" w:themeColor="background1"/>
                        <w:sz w:val="18"/>
                        <w:szCs w:val="18"/>
                      </w:rPr>
                    </w:pPr>
                  </w:p>
                  <w:p w14:paraId="585011F6" w14:textId="77777777" w:rsidR="006841D9" w:rsidRDefault="006841D9" w:rsidP="006841D9">
                    <w:pPr>
                      <w:spacing w:after="0" w:line="240" w:lineRule="auto"/>
                      <w:jc w:val="center"/>
                      <w:rPr>
                        <w:color w:val="FFFFFF" w:themeColor="background1"/>
                        <w:sz w:val="18"/>
                        <w:szCs w:val="18"/>
                      </w:rPr>
                    </w:pPr>
                  </w:p>
                  <w:p w14:paraId="12CDF07F" w14:textId="77777777" w:rsidR="00204EB1" w:rsidRDefault="00204EB1" w:rsidP="006841D9">
                    <w:pPr>
                      <w:spacing w:after="0" w:line="240" w:lineRule="auto"/>
                      <w:jc w:val="center"/>
                      <w:rPr>
                        <w:color w:val="FFFFFF" w:themeColor="background1"/>
                        <w:sz w:val="18"/>
                        <w:szCs w:val="18"/>
                      </w:rPr>
                    </w:pPr>
                  </w:p>
                  <w:p w14:paraId="019001B8" w14:textId="77777777" w:rsidR="00204EB1" w:rsidRPr="00D256FF" w:rsidRDefault="00204EB1" w:rsidP="006841D9">
                    <w:pPr>
                      <w:spacing w:after="0" w:line="240" w:lineRule="auto"/>
                      <w:jc w:val="center"/>
                      <w:rPr>
                        <w:color w:val="FFFFFF" w:themeColor="background1"/>
                        <w:sz w:val="18"/>
                        <w:szCs w:val="18"/>
                      </w:rPr>
                    </w:pPr>
                  </w:p>
                </w:txbxContent>
              </v:textbox>
              <w10:wrap anchorx="page"/>
            </v:rect>
          </w:pict>
        </mc:Fallback>
      </mc:AlternateContent>
    </w:r>
    <w:r w:rsidR="006841D9" w:rsidRPr="006841D9">
      <w:rPr>
        <w:noProof/>
        <w:lang w:eastAsia="en-GB"/>
      </w:rPr>
      <mc:AlternateContent>
        <mc:Choice Requires="wps">
          <w:drawing>
            <wp:anchor distT="0" distB="0" distL="114300" distR="114300" simplePos="0" relativeHeight="251668479" behindDoc="0" locked="0" layoutInCell="1" allowOverlap="1" wp14:anchorId="18CF73C5" wp14:editId="699918C4">
              <wp:simplePos x="0" y="0"/>
              <wp:positionH relativeFrom="rightMargin">
                <wp:posOffset>-205740</wp:posOffset>
              </wp:positionH>
              <wp:positionV relativeFrom="paragraph">
                <wp:posOffset>-104140</wp:posOffset>
              </wp:positionV>
              <wp:extent cx="708660" cy="42672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708660" cy="426720"/>
                      </a:xfrm>
                      <a:prstGeom prst="rect">
                        <a:avLst/>
                      </a:prstGeom>
                      <a:noFill/>
                      <a:ln w="6350">
                        <a:noFill/>
                      </a:ln>
                    </wps:spPr>
                    <wps:txbx>
                      <w:txbxContent>
                        <w:p w14:paraId="3F0E79E4" w14:textId="50D4F3F5" w:rsidR="006841D9" w:rsidRPr="00D04EB8" w:rsidRDefault="006841D9" w:rsidP="006841D9">
                          <w:pPr>
                            <w:jc w:val="right"/>
                            <w:rPr>
                              <w:color w:val="FFFFFF" w:themeColor="background1"/>
                            </w:rPr>
                          </w:pPr>
                          <w:r w:rsidRPr="00D04EB8">
                            <w:rPr>
                              <w:color w:val="FFFFFF" w:themeColor="background1"/>
                            </w:rPr>
                            <w:fldChar w:fldCharType="begin"/>
                          </w:r>
                          <w:r w:rsidRPr="00D04EB8">
                            <w:rPr>
                              <w:color w:val="FFFFFF" w:themeColor="background1"/>
                            </w:rPr>
                            <w:instrText xml:space="preserve"> PAGE  \* Arabic  \* MERGEFORMAT </w:instrText>
                          </w:r>
                          <w:r w:rsidRPr="00D04EB8">
                            <w:rPr>
                              <w:color w:val="FFFFFF" w:themeColor="background1"/>
                            </w:rPr>
                            <w:fldChar w:fldCharType="separate"/>
                          </w:r>
                          <w:r w:rsidR="00732642">
                            <w:rPr>
                              <w:noProof/>
                              <w:color w:val="FFFFFF" w:themeColor="background1"/>
                            </w:rPr>
                            <w:t>1</w:t>
                          </w:r>
                          <w:r w:rsidRPr="00D04EB8">
                            <w:rPr>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CF73C5" id="_x0000_t202" coordsize="21600,21600" o:spt="202" path="m,l,21600r21600,l21600,xe">
              <v:stroke joinstyle="miter"/>
              <v:path gradientshapeok="t" o:connecttype="rect"/>
            </v:shapetype>
            <v:shape id="Text Box 75" o:spid="_x0000_s1029" type="#_x0000_t202" style="position:absolute;margin-left:-16.2pt;margin-top:-8.2pt;width:55.8pt;height:33.6pt;z-index:251668479;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" filled="f" stroked="f" strokeweight=".5pt">
              <v:textbox>
                <w:txbxContent>
                  <w:p w14:paraId="3F0E79E4" w14:textId="50D4F3F5" w:rsidR="006841D9" w:rsidRPr="00D04EB8" w:rsidRDefault="006841D9" w:rsidP="006841D9">
                    <w:pPr>
                      <w:jc w:val="right"/>
                      <w:rPr>
                        <w:color w:val="FFFFFF" w:themeColor="background1"/>
                      </w:rPr>
                    </w:pPr>
                    <w:r w:rsidRPr="00D04EB8">
                      <w:rPr>
                        <w:color w:val="FFFFFF" w:themeColor="background1"/>
                      </w:rPr>
                      <w:fldChar w:fldCharType="begin"/>
                    </w:r>
                    <w:r w:rsidRPr="00D04EB8">
                      <w:rPr>
                        <w:color w:val="FFFFFF" w:themeColor="background1"/>
                      </w:rPr>
                      <w:instrText xml:space="preserve"> PAGE  \* Arabic  \* MERGEFORMAT </w:instrText>
                    </w:r>
                    <w:r w:rsidRPr="00D04EB8">
                      <w:rPr>
                        <w:color w:val="FFFFFF" w:themeColor="background1"/>
                      </w:rPr>
                      <w:fldChar w:fldCharType="separate"/>
                    </w:r>
                    <w:r w:rsidR="00732642">
                      <w:rPr>
                        <w:noProof/>
                        <w:color w:val="FFFFFF" w:themeColor="background1"/>
                      </w:rPr>
                      <w:t>1</w:t>
                    </w:r>
                    <w:r w:rsidRPr="00D04EB8">
                      <w:rPr>
                        <w:color w:val="FFFFFF" w:themeColor="background1"/>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6B1B7" w14:textId="77777777" w:rsidR="0055734E" w:rsidRDefault="0055734E" w:rsidP="00D256FF">
      <w:r>
        <w:separator/>
      </w:r>
    </w:p>
  </w:footnote>
  <w:footnote w:type="continuationSeparator" w:id="0">
    <w:p w14:paraId="026B7927" w14:textId="77777777" w:rsidR="0055734E" w:rsidRDefault="0055734E" w:rsidP="00D256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DF6B2" w14:textId="77777777" w:rsidR="001D4568" w:rsidRDefault="00204EB1" w:rsidP="00D256FF">
    <w:pPr>
      <w:pStyle w:val="Header"/>
    </w:pPr>
    <w:r>
      <w:rPr>
        <w:noProof/>
        <w:lang w:eastAsia="en-GB"/>
      </w:rPr>
      <w:drawing>
        <wp:anchor distT="0" distB="0" distL="114300" distR="114300" simplePos="0" relativeHeight="251659263" behindDoc="0" locked="0" layoutInCell="1" allowOverlap="1" wp14:anchorId="0DAFC519" wp14:editId="2B290F66">
          <wp:simplePos x="0" y="0"/>
          <wp:positionH relativeFrom="column">
            <wp:posOffset>-464820</wp:posOffset>
          </wp:positionH>
          <wp:positionV relativeFrom="paragraph">
            <wp:posOffset>-130175</wp:posOffset>
          </wp:positionV>
          <wp:extent cx="1272540" cy="301986"/>
          <wp:effectExtent l="0" t="0" r="381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72540" cy="301986"/>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953860341"/>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2E8"/>
    <w:multiLevelType w:val="singleLevel"/>
    <w:tmpl w:val="29785D62"/>
    <w:lvl w:ilvl="0">
      <w:start w:val="1"/>
      <w:numFmt w:val="decimal"/>
      <w:lvlText w:val="%1."/>
      <w:lvlJc w:val="left"/>
      <w:pPr>
        <w:tabs>
          <w:tab w:val="num" w:pos="340"/>
        </w:tabs>
        <w:ind w:left="340" w:hanging="340"/>
      </w:pPr>
      <w:rPr>
        <w:rFonts w:hint="default"/>
      </w:rPr>
    </w:lvl>
  </w:abstractNum>
  <w:abstractNum w:abstractNumId="1" w15:restartNumberingAfterBreak="0">
    <w:nsid w:val="0A8F52EF"/>
    <w:multiLevelType w:val="hybridMultilevel"/>
    <w:tmpl w:val="C2E8B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97781"/>
    <w:multiLevelType w:val="hybridMultilevel"/>
    <w:tmpl w:val="BAF4A920"/>
    <w:lvl w:ilvl="0" w:tplc="F8F2F302">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67290"/>
    <w:multiLevelType w:val="hybridMultilevel"/>
    <w:tmpl w:val="7ED40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625B6"/>
    <w:multiLevelType w:val="hybridMultilevel"/>
    <w:tmpl w:val="CAA80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091C2F"/>
    <w:multiLevelType w:val="hybridMultilevel"/>
    <w:tmpl w:val="E802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63CD3"/>
    <w:multiLevelType w:val="hybridMultilevel"/>
    <w:tmpl w:val="59D8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53AB6"/>
    <w:multiLevelType w:val="hybridMultilevel"/>
    <w:tmpl w:val="54EAFF12"/>
    <w:lvl w:ilvl="0" w:tplc="08090001">
      <w:start w:val="1"/>
      <w:numFmt w:val="bullet"/>
      <w:lvlText w:val=""/>
      <w:lvlJc w:val="left"/>
      <w:pPr>
        <w:ind w:left="39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25BF4983"/>
    <w:multiLevelType w:val="multilevel"/>
    <w:tmpl w:val="D652A944"/>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F648E0"/>
    <w:multiLevelType w:val="multilevel"/>
    <w:tmpl w:val="D652A944"/>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6D2FEB"/>
    <w:multiLevelType w:val="hybridMultilevel"/>
    <w:tmpl w:val="2B907B3A"/>
    <w:lvl w:ilvl="0" w:tplc="F8F2F30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C1ACE"/>
    <w:multiLevelType w:val="hybridMultilevel"/>
    <w:tmpl w:val="EE2A826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55E14ED"/>
    <w:multiLevelType w:val="multilevel"/>
    <w:tmpl w:val="D652A944"/>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322C39"/>
    <w:multiLevelType w:val="singleLevel"/>
    <w:tmpl w:val="00000000"/>
    <w:lvl w:ilvl="0">
      <w:start w:val="1"/>
      <w:numFmt w:val="bullet"/>
      <w:lvlText w:val="§"/>
      <w:legacy w:legacy="1" w:legacySpace="0" w:legacyIndent="284"/>
      <w:lvlJc w:val="left"/>
      <w:pPr>
        <w:ind w:left="284" w:hanging="284"/>
      </w:pPr>
      <w:rPr>
        <w:rFonts w:ascii="Wingdings" w:hAnsi="Wingdings" w:hint="default"/>
      </w:rPr>
    </w:lvl>
  </w:abstractNum>
  <w:abstractNum w:abstractNumId="14" w15:restartNumberingAfterBreak="0">
    <w:nsid w:val="41BC08A3"/>
    <w:multiLevelType w:val="hybridMultilevel"/>
    <w:tmpl w:val="FCF60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E22762"/>
    <w:multiLevelType w:val="multilevel"/>
    <w:tmpl w:val="07129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D56288"/>
    <w:multiLevelType w:val="hybridMultilevel"/>
    <w:tmpl w:val="6924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B62F51"/>
    <w:multiLevelType w:val="hybridMultilevel"/>
    <w:tmpl w:val="CC30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8F07E1"/>
    <w:multiLevelType w:val="multilevel"/>
    <w:tmpl w:val="D54EB1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605D12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C3D1CDA"/>
    <w:multiLevelType w:val="hybridMultilevel"/>
    <w:tmpl w:val="1C36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D619F"/>
    <w:multiLevelType w:val="multilevel"/>
    <w:tmpl w:val="D652A944"/>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8F24EA"/>
    <w:multiLevelType w:val="hybridMultilevel"/>
    <w:tmpl w:val="C24C7BC0"/>
    <w:lvl w:ilvl="0" w:tplc="ED4ABF40">
      <w:start w:val="1"/>
      <w:numFmt w:val="bullet"/>
      <w:lvlText w:val="•"/>
      <w:lvlJc w:val="left"/>
      <w:pPr>
        <w:tabs>
          <w:tab w:val="num" w:pos="720"/>
        </w:tabs>
        <w:ind w:left="720" w:hanging="360"/>
      </w:pPr>
      <w:rPr>
        <w:rFonts w:ascii="Arial" w:hAnsi="Arial" w:hint="default"/>
      </w:rPr>
    </w:lvl>
    <w:lvl w:ilvl="1" w:tplc="7C589CB6" w:tentative="1">
      <w:start w:val="1"/>
      <w:numFmt w:val="bullet"/>
      <w:lvlText w:val="•"/>
      <w:lvlJc w:val="left"/>
      <w:pPr>
        <w:tabs>
          <w:tab w:val="num" w:pos="1440"/>
        </w:tabs>
        <w:ind w:left="1440" w:hanging="360"/>
      </w:pPr>
      <w:rPr>
        <w:rFonts w:ascii="Arial" w:hAnsi="Arial" w:hint="default"/>
      </w:rPr>
    </w:lvl>
    <w:lvl w:ilvl="2" w:tplc="6D0AAB58" w:tentative="1">
      <w:start w:val="1"/>
      <w:numFmt w:val="bullet"/>
      <w:lvlText w:val="•"/>
      <w:lvlJc w:val="left"/>
      <w:pPr>
        <w:tabs>
          <w:tab w:val="num" w:pos="2160"/>
        </w:tabs>
        <w:ind w:left="2160" w:hanging="360"/>
      </w:pPr>
      <w:rPr>
        <w:rFonts w:ascii="Arial" w:hAnsi="Arial" w:hint="default"/>
      </w:rPr>
    </w:lvl>
    <w:lvl w:ilvl="3" w:tplc="D0C48BD6" w:tentative="1">
      <w:start w:val="1"/>
      <w:numFmt w:val="bullet"/>
      <w:lvlText w:val="•"/>
      <w:lvlJc w:val="left"/>
      <w:pPr>
        <w:tabs>
          <w:tab w:val="num" w:pos="2880"/>
        </w:tabs>
        <w:ind w:left="2880" w:hanging="360"/>
      </w:pPr>
      <w:rPr>
        <w:rFonts w:ascii="Arial" w:hAnsi="Arial" w:hint="default"/>
      </w:rPr>
    </w:lvl>
    <w:lvl w:ilvl="4" w:tplc="F7C28410" w:tentative="1">
      <w:start w:val="1"/>
      <w:numFmt w:val="bullet"/>
      <w:lvlText w:val="•"/>
      <w:lvlJc w:val="left"/>
      <w:pPr>
        <w:tabs>
          <w:tab w:val="num" w:pos="3600"/>
        </w:tabs>
        <w:ind w:left="3600" w:hanging="360"/>
      </w:pPr>
      <w:rPr>
        <w:rFonts w:ascii="Arial" w:hAnsi="Arial" w:hint="default"/>
      </w:rPr>
    </w:lvl>
    <w:lvl w:ilvl="5" w:tplc="043480B8" w:tentative="1">
      <w:start w:val="1"/>
      <w:numFmt w:val="bullet"/>
      <w:lvlText w:val="•"/>
      <w:lvlJc w:val="left"/>
      <w:pPr>
        <w:tabs>
          <w:tab w:val="num" w:pos="4320"/>
        </w:tabs>
        <w:ind w:left="4320" w:hanging="360"/>
      </w:pPr>
      <w:rPr>
        <w:rFonts w:ascii="Arial" w:hAnsi="Arial" w:hint="default"/>
      </w:rPr>
    </w:lvl>
    <w:lvl w:ilvl="6" w:tplc="8EA84210" w:tentative="1">
      <w:start w:val="1"/>
      <w:numFmt w:val="bullet"/>
      <w:lvlText w:val="•"/>
      <w:lvlJc w:val="left"/>
      <w:pPr>
        <w:tabs>
          <w:tab w:val="num" w:pos="5040"/>
        </w:tabs>
        <w:ind w:left="5040" w:hanging="360"/>
      </w:pPr>
      <w:rPr>
        <w:rFonts w:ascii="Arial" w:hAnsi="Arial" w:hint="default"/>
      </w:rPr>
    </w:lvl>
    <w:lvl w:ilvl="7" w:tplc="CFE63846" w:tentative="1">
      <w:start w:val="1"/>
      <w:numFmt w:val="bullet"/>
      <w:lvlText w:val="•"/>
      <w:lvlJc w:val="left"/>
      <w:pPr>
        <w:tabs>
          <w:tab w:val="num" w:pos="5760"/>
        </w:tabs>
        <w:ind w:left="5760" w:hanging="360"/>
      </w:pPr>
      <w:rPr>
        <w:rFonts w:ascii="Arial" w:hAnsi="Arial" w:hint="default"/>
      </w:rPr>
    </w:lvl>
    <w:lvl w:ilvl="8" w:tplc="52D895E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7607011"/>
    <w:multiLevelType w:val="hybridMultilevel"/>
    <w:tmpl w:val="116CB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250753"/>
    <w:multiLevelType w:val="hybridMultilevel"/>
    <w:tmpl w:val="5BC4E6AA"/>
    <w:lvl w:ilvl="0" w:tplc="950A0A52">
      <w:start w:val="1"/>
      <w:numFmt w:val="bullet"/>
      <w:lvlText w:val="•"/>
      <w:lvlJc w:val="left"/>
      <w:pPr>
        <w:tabs>
          <w:tab w:val="num" w:pos="720"/>
        </w:tabs>
        <w:ind w:left="720" w:hanging="360"/>
      </w:pPr>
      <w:rPr>
        <w:rFonts w:ascii="Times New Roman" w:hAnsi="Times New Roman" w:hint="default"/>
      </w:rPr>
    </w:lvl>
    <w:lvl w:ilvl="1" w:tplc="60DE9060" w:tentative="1">
      <w:start w:val="1"/>
      <w:numFmt w:val="bullet"/>
      <w:lvlText w:val="•"/>
      <w:lvlJc w:val="left"/>
      <w:pPr>
        <w:tabs>
          <w:tab w:val="num" w:pos="1440"/>
        </w:tabs>
        <w:ind w:left="1440" w:hanging="360"/>
      </w:pPr>
      <w:rPr>
        <w:rFonts w:ascii="Times New Roman" w:hAnsi="Times New Roman" w:hint="default"/>
      </w:rPr>
    </w:lvl>
    <w:lvl w:ilvl="2" w:tplc="383E067E" w:tentative="1">
      <w:start w:val="1"/>
      <w:numFmt w:val="bullet"/>
      <w:lvlText w:val="•"/>
      <w:lvlJc w:val="left"/>
      <w:pPr>
        <w:tabs>
          <w:tab w:val="num" w:pos="2160"/>
        </w:tabs>
        <w:ind w:left="2160" w:hanging="360"/>
      </w:pPr>
      <w:rPr>
        <w:rFonts w:ascii="Times New Roman" w:hAnsi="Times New Roman" w:hint="default"/>
      </w:rPr>
    </w:lvl>
    <w:lvl w:ilvl="3" w:tplc="59A2FFF6" w:tentative="1">
      <w:start w:val="1"/>
      <w:numFmt w:val="bullet"/>
      <w:lvlText w:val="•"/>
      <w:lvlJc w:val="left"/>
      <w:pPr>
        <w:tabs>
          <w:tab w:val="num" w:pos="2880"/>
        </w:tabs>
        <w:ind w:left="2880" w:hanging="360"/>
      </w:pPr>
      <w:rPr>
        <w:rFonts w:ascii="Times New Roman" w:hAnsi="Times New Roman" w:hint="default"/>
      </w:rPr>
    </w:lvl>
    <w:lvl w:ilvl="4" w:tplc="490CAF44" w:tentative="1">
      <w:start w:val="1"/>
      <w:numFmt w:val="bullet"/>
      <w:lvlText w:val="•"/>
      <w:lvlJc w:val="left"/>
      <w:pPr>
        <w:tabs>
          <w:tab w:val="num" w:pos="3600"/>
        </w:tabs>
        <w:ind w:left="3600" w:hanging="360"/>
      </w:pPr>
      <w:rPr>
        <w:rFonts w:ascii="Times New Roman" w:hAnsi="Times New Roman" w:hint="default"/>
      </w:rPr>
    </w:lvl>
    <w:lvl w:ilvl="5" w:tplc="60E0D55A" w:tentative="1">
      <w:start w:val="1"/>
      <w:numFmt w:val="bullet"/>
      <w:lvlText w:val="•"/>
      <w:lvlJc w:val="left"/>
      <w:pPr>
        <w:tabs>
          <w:tab w:val="num" w:pos="4320"/>
        </w:tabs>
        <w:ind w:left="4320" w:hanging="360"/>
      </w:pPr>
      <w:rPr>
        <w:rFonts w:ascii="Times New Roman" w:hAnsi="Times New Roman" w:hint="default"/>
      </w:rPr>
    </w:lvl>
    <w:lvl w:ilvl="6" w:tplc="7F2AFCCE" w:tentative="1">
      <w:start w:val="1"/>
      <w:numFmt w:val="bullet"/>
      <w:lvlText w:val="•"/>
      <w:lvlJc w:val="left"/>
      <w:pPr>
        <w:tabs>
          <w:tab w:val="num" w:pos="5040"/>
        </w:tabs>
        <w:ind w:left="5040" w:hanging="360"/>
      </w:pPr>
      <w:rPr>
        <w:rFonts w:ascii="Times New Roman" w:hAnsi="Times New Roman" w:hint="default"/>
      </w:rPr>
    </w:lvl>
    <w:lvl w:ilvl="7" w:tplc="324631F4" w:tentative="1">
      <w:start w:val="1"/>
      <w:numFmt w:val="bullet"/>
      <w:lvlText w:val="•"/>
      <w:lvlJc w:val="left"/>
      <w:pPr>
        <w:tabs>
          <w:tab w:val="num" w:pos="5760"/>
        </w:tabs>
        <w:ind w:left="5760" w:hanging="360"/>
      </w:pPr>
      <w:rPr>
        <w:rFonts w:ascii="Times New Roman" w:hAnsi="Times New Roman" w:hint="default"/>
      </w:rPr>
    </w:lvl>
    <w:lvl w:ilvl="8" w:tplc="B242296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D2B3DBB"/>
    <w:multiLevelType w:val="multilevel"/>
    <w:tmpl w:val="D652A944"/>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3446FC"/>
    <w:multiLevelType w:val="multilevel"/>
    <w:tmpl w:val="0080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22"/>
  </w:num>
  <w:num w:numId="3">
    <w:abstractNumId w:val="0"/>
  </w:num>
  <w:num w:numId="4">
    <w:abstractNumId w:val="7"/>
  </w:num>
  <w:num w:numId="5">
    <w:abstractNumId w:val="1"/>
  </w:num>
  <w:num w:numId="6">
    <w:abstractNumId w:val="4"/>
  </w:num>
  <w:num w:numId="7">
    <w:abstractNumId w:val="3"/>
  </w:num>
  <w:num w:numId="8">
    <w:abstractNumId w:val="14"/>
  </w:num>
  <w:num w:numId="9">
    <w:abstractNumId w:val="17"/>
  </w:num>
  <w:num w:numId="10">
    <w:abstractNumId w:val="23"/>
  </w:num>
  <w:num w:numId="11">
    <w:abstractNumId w:val="18"/>
  </w:num>
  <w:num w:numId="12">
    <w:abstractNumId w:val="6"/>
  </w:num>
  <w:num w:numId="13">
    <w:abstractNumId w:val="5"/>
  </w:num>
  <w:num w:numId="14">
    <w:abstractNumId w:val="10"/>
  </w:num>
  <w:num w:numId="15">
    <w:abstractNumId w:val="11"/>
  </w:num>
  <w:num w:numId="16">
    <w:abstractNumId w:val="2"/>
  </w:num>
  <w:num w:numId="17">
    <w:abstractNumId w:val="15"/>
  </w:num>
  <w:num w:numId="18">
    <w:abstractNumId w:val="25"/>
  </w:num>
  <w:num w:numId="19">
    <w:abstractNumId w:val="12"/>
  </w:num>
  <w:num w:numId="20">
    <w:abstractNumId w:val="21"/>
  </w:num>
  <w:num w:numId="21">
    <w:abstractNumId w:val="9"/>
  </w:num>
  <w:num w:numId="22">
    <w:abstractNumId w:val="8"/>
  </w:num>
  <w:num w:numId="23">
    <w:abstractNumId w:val="16"/>
  </w:num>
  <w:num w:numId="24">
    <w:abstractNumId w:val="26"/>
  </w:num>
  <w:num w:numId="25">
    <w:abstractNumId w:val="20"/>
  </w:num>
  <w:num w:numId="26">
    <w:abstractNumId w:val="1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0M7cwNzawsDQ3sTBX0lEKTi0uzszPAykwqgUAwXG9gCwAAAA="/>
  </w:docVars>
  <w:rsids>
    <w:rsidRoot w:val="00302F25"/>
    <w:rsid w:val="00031850"/>
    <w:rsid w:val="000345E5"/>
    <w:rsid w:val="0004071E"/>
    <w:rsid w:val="00081C11"/>
    <w:rsid w:val="000B306D"/>
    <w:rsid w:val="000E277E"/>
    <w:rsid w:val="00160926"/>
    <w:rsid w:val="00162644"/>
    <w:rsid w:val="00173BBC"/>
    <w:rsid w:val="00180F89"/>
    <w:rsid w:val="00196E19"/>
    <w:rsid w:val="001A4DDF"/>
    <w:rsid w:val="001D4568"/>
    <w:rsid w:val="001E6ED6"/>
    <w:rsid w:val="00204EB1"/>
    <w:rsid w:val="002428EC"/>
    <w:rsid w:val="00253C98"/>
    <w:rsid w:val="0028178D"/>
    <w:rsid w:val="00296104"/>
    <w:rsid w:val="002C3345"/>
    <w:rsid w:val="002C7879"/>
    <w:rsid w:val="002D4044"/>
    <w:rsid w:val="00302F25"/>
    <w:rsid w:val="003144E6"/>
    <w:rsid w:val="0033320B"/>
    <w:rsid w:val="003720BA"/>
    <w:rsid w:val="003B109D"/>
    <w:rsid w:val="003B1661"/>
    <w:rsid w:val="004011CD"/>
    <w:rsid w:val="00407FA8"/>
    <w:rsid w:val="00433970"/>
    <w:rsid w:val="0048682C"/>
    <w:rsid w:val="004974FA"/>
    <w:rsid w:val="004F6051"/>
    <w:rsid w:val="0055734E"/>
    <w:rsid w:val="005B42C3"/>
    <w:rsid w:val="005B443D"/>
    <w:rsid w:val="00621FDC"/>
    <w:rsid w:val="00627546"/>
    <w:rsid w:val="00630FBC"/>
    <w:rsid w:val="00635A82"/>
    <w:rsid w:val="006841D9"/>
    <w:rsid w:val="00687DAC"/>
    <w:rsid w:val="00693BCE"/>
    <w:rsid w:val="006B00B9"/>
    <w:rsid w:val="006C2211"/>
    <w:rsid w:val="006D1624"/>
    <w:rsid w:val="00732642"/>
    <w:rsid w:val="007679D7"/>
    <w:rsid w:val="007806F6"/>
    <w:rsid w:val="00796486"/>
    <w:rsid w:val="007B1101"/>
    <w:rsid w:val="007B7AC6"/>
    <w:rsid w:val="007D752B"/>
    <w:rsid w:val="007E3615"/>
    <w:rsid w:val="00807482"/>
    <w:rsid w:val="008138F1"/>
    <w:rsid w:val="00830D68"/>
    <w:rsid w:val="00877930"/>
    <w:rsid w:val="00891928"/>
    <w:rsid w:val="00912A5F"/>
    <w:rsid w:val="00922454"/>
    <w:rsid w:val="00931437"/>
    <w:rsid w:val="00963A90"/>
    <w:rsid w:val="0097042F"/>
    <w:rsid w:val="009C3725"/>
    <w:rsid w:val="009D528D"/>
    <w:rsid w:val="009D7714"/>
    <w:rsid w:val="00A0353D"/>
    <w:rsid w:val="00A46AE1"/>
    <w:rsid w:val="00A84010"/>
    <w:rsid w:val="00AB6502"/>
    <w:rsid w:val="00AE6809"/>
    <w:rsid w:val="00B22D95"/>
    <w:rsid w:val="00B43B0E"/>
    <w:rsid w:val="00B61F5F"/>
    <w:rsid w:val="00B70083"/>
    <w:rsid w:val="00B95102"/>
    <w:rsid w:val="00B965DD"/>
    <w:rsid w:val="00BC7889"/>
    <w:rsid w:val="00BE76C9"/>
    <w:rsid w:val="00BF20CE"/>
    <w:rsid w:val="00C32CA3"/>
    <w:rsid w:val="00CA0740"/>
    <w:rsid w:val="00CA14E2"/>
    <w:rsid w:val="00CD576A"/>
    <w:rsid w:val="00CE4C42"/>
    <w:rsid w:val="00D04EB8"/>
    <w:rsid w:val="00D24262"/>
    <w:rsid w:val="00D256FF"/>
    <w:rsid w:val="00DB22B5"/>
    <w:rsid w:val="00E12E4E"/>
    <w:rsid w:val="00E63FDF"/>
    <w:rsid w:val="00E926D1"/>
    <w:rsid w:val="00EA113A"/>
    <w:rsid w:val="00EB1FF7"/>
    <w:rsid w:val="00EE5ED2"/>
    <w:rsid w:val="00EF04EB"/>
    <w:rsid w:val="00EF13E8"/>
    <w:rsid w:val="00F00766"/>
    <w:rsid w:val="00F062F2"/>
    <w:rsid w:val="00F14C23"/>
    <w:rsid w:val="00F300A5"/>
    <w:rsid w:val="00F43719"/>
    <w:rsid w:val="00FB579B"/>
    <w:rsid w:val="00FD11F8"/>
    <w:rsid w:val="00FD3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0544A"/>
  <w15:chartTrackingRefBased/>
  <w15:docId w15:val="{BACA77B9-9156-450B-96A0-88D7A087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6FF"/>
    <w:rPr>
      <w:rFonts w:ascii="Source Sans Pro" w:hAnsi="Source Sans Pro"/>
      <w:color w:val="555555"/>
      <w:sz w:val="24"/>
      <w:szCs w:val="24"/>
    </w:rPr>
  </w:style>
  <w:style w:type="paragraph" w:styleId="Heading1">
    <w:name w:val="heading 1"/>
    <w:basedOn w:val="Normal"/>
    <w:next w:val="Normal"/>
    <w:link w:val="Heading1Char"/>
    <w:uiPriority w:val="9"/>
    <w:qFormat/>
    <w:rsid w:val="00D256FF"/>
    <w:pPr>
      <w:outlineLvl w:val="0"/>
    </w:pPr>
    <w:rPr>
      <w:b/>
      <w:bCs/>
      <w:color w:val="1A5C7F"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568"/>
  </w:style>
  <w:style w:type="paragraph" w:styleId="Footer">
    <w:name w:val="footer"/>
    <w:basedOn w:val="Normal"/>
    <w:link w:val="FooterChar"/>
    <w:uiPriority w:val="99"/>
    <w:unhideWhenUsed/>
    <w:rsid w:val="001D4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568"/>
  </w:style>
  <w:style w:type="character" w:customStyle="1" w:styleId="Heading1Char">
    <w:name w:val="Heading 1 Char"/>
    <w:basedOn w:val="DefaultParagraphFont"/>
    <w:link w:val="Heading1"/>
    <w:uiPriority w:val="9"/>
    <w:rsid w:val="00D256FF"/>
    <w:rPr>
      <w:rFonts w:ascii="Source Sans Pro" w:hAnsi="Source Sans Pro"/>
      <w:b/>
      <w:bCs/>
      <w:color w:val="1A5C7F" w:themeColor="text2"/>
      <w:sz w:val="28"/>
      <w:szCs w:val="28"/>
    </w:rPr>
  </w:style>
  <w:style w:type="character" w:styleId="Hyperlink">
    <w:name w:val="Hyperlink"/>
    <w:basedOn w:val="DefaultParagraphFont"/>
    <w:uiPriority w:val="99"/>
    <w:unhideWhenUsed/>
    <w:rsid w:val="0097042F"/>
    <w:rPr>
      <w:color w:val="1A5C7F" w:themeColor="hyperlink"/>
      <w:u w:val="single"/>
    </w:rPr>
  </w:style>
  <w:style w:type="character" w:customStyle="1" w:styleId="UnresolvedMention1">
    <w:name w:val="Unresolved Mention1"/>
    <w:basedOn w:val="DefaultParagraphFont"/>
    <w:uiPriority w:val="99"/>
    <w:semiHidden/>
    <w:unhideWhenUsed/>
    <w:rsid w:val="0097042F"/>
    <w:rPr>
      <w:color w:val="605E5C"/>
      <w:shd w:val="clear" w:color="auto" w:fill="E1DFDD"/>
    </w:rPr>
  </w:style>
  <w:style w:type="paragraph" w:customStyle="1" w:styleId="bullet">
    <w:name w:val="bullet"/>
    <w:basedOn w:val="Normal"/>
    <w:rsid w:val="006B00B9"/>
    <w:pPr>
      <w:spacing w:after="0" w:line="240" w:lineRule="auto"/>
    </w:pPr>
    <w:rPr>
      <w:rFonts w:ascii="Times New Roman" w:eastAsia="Times New Roman" w:hAnsi="Times New Roman" w:cs="Times New Roman"/>
      <w:color w:val="auto"/>
      <w:lang w:eastAsia="en-GB"/>
    </w:rPr>
  </w:style>
  <w:style w:type="paragraph" w:styleId="NormalWeb">
    <w:name w:val="Normal (Web)"/>
    <w:basedOn w:val="Normal"/>
    <w:uiPriority w:val="99"/>
    <w:unhideWhenUsed/>
    <w:rsid w:val="006B00B9"/>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ListParagraph">
    <w:name w:val="List Paragraph"/>
    <w:basedOn w:val="Normal"/>
    <w:uiPriority w:val="34"/>
    <w:qFormat/>
    <w:rsid w:val="006B00B9"/>
    <w:pPr>
      <w:ind w:left="720"/>
      <w:contextualSpacing/>
    </w:pPr>
  </w:style>
  <w:style w:type="paragraph" w:styleId="BalloonText">
    <w:name w:val="Balloon Text"/>
    <w:basedOn w:val="Normal"/>
    <w:link w:val="BalloonTextChar"/>
    <w:uiPriority w:val="99"/>
    <w:semiHidden/>
    <w:unhideWhenUsed/>
    <w:rsid w:val="00160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926"/>
    <w:rPr>
      <w:rFonts w:ascii="Segoe UI" w:hAnsi="Segoe UI" w:cs="Segoe UI"/>
      <w:color w:val="555555"/>
      <w:sz w:val="18"/>
      <w:szCs w:val="18"/>
    </w:rPr>
  </w:style>
  <w:style w:type="character" w:customStyle="1" w:styleId="apple-converted-space">
    <w:name w:val="apple-converted-space"/>
    <w:basedOn w:val="DefaultParagraphFont"/>
    <w:rsid w:val="00A84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5167">
      <w:bodyDiv w:val="1"/>
      <w:marLeft w:val="0"/>
      <w:marRight w:val="0"/>
      <w:marTop w:val="0"/>
      <w:marBottom w:val="0"/>
      <w:divBdr>
        <w:top w:val="none" w:sz="0" w:space="0" w:color="auto"/>
        <w:left w:val="none" w:sz="0" w:space="0" w:color="auto"/>
        <w:bottom w:val="none" w:sz="0" w:space="0" w:color="auto"/>
        <w:right w:val="none" w:sz="0" w:space="0" w:color="auto"/>
      </w:divBdr>
    </w:div>
    <w:div w:id="150602854">
      <w:bodyDiv w:val="1"/>
      <w:marLeft w:val="0"/>
      <w:marRight w:val="0"/>
      <w:marTop w:val="0"/>
      <w:marBottom w:val="0"/>
      <w:divBdr>
        <w:top w:val="none" w:sz="0" w:space="0" w:color="auto"/>
        <w:left w:val="none" w:sz="0" w:space="0" w:color="auto"/>
        <w:bottom w:val="none" w:sz="0" w:space="0" w:color="auto"/>
        <w:right w:val="none" w:sz="0" w:space="0" w:color="auto"/>
      </w:divBdr>
    </w:div>
    <w:div w:id="156044510">
      <w:bodyDiv w:val="1"/>
      <w:marLeft w:val="0"/>
      <w:marRight w:val="0"/>
      <w:marTop w:val="0"/>
      <w:marBottom w:val="0"/>
      <w:divBdr>
        <w:top w:val="none" w:sz="0" w:space="0" w:color="auto"/>
        <w:left w:val="none" w:sz="0" w:space="0" w:color="auto"/>
        <w:bottom w:val="none" w:sz="0" w:space="0" w:color="auto"/>
        <w:right w:val="none" w:sz="0" w:space="0" w:color="auto"/>
      </w:divBdr>
    </w:div>
    <w:div w:id="167256910">
      <w:bodyDiv w:val="1"/>
      <w:marLeft w:val="0"/>
      <w:marRight w:val="0"/>
      <w:marTop w:val="0"/>
      <w:marBottom w:val="0"/>
      <w:divBdr>
        <w:top w:val="none" w:sz="0" w:space="0" w:color="auto"/>
        <w:left w:val="none" w:sz="0" w:space="0" w:color="auto"/>
        <w:bottom w:val="none" w:sz="0" w:space="0" w:color="auto"/>
        <w:right w:val="none" w:sz="0" w:space="0" w:color="auto"/>
      </w:divBdr>
    </w:div>
    <w:div w:id="233122215">
      <w:bodyDiv w:val="1"/>
      <w:marLeft w:val="0"/>
      <w:marRight w:val="0"/>
      <w:marTop w:val="0"/>
      <w:marBottom w:val="0"/>
      <w:divBdr>
        <w:top w:val="none" w:sz="0" w:space="0" w:color="auto"/>
        <w:left w:val="none" w:sz="0" w:space="0" w:color="auto"/>
        <w:bottom w:val="none" w:sz="0" w:space="0" w:color="auto"/>
        <w:right w:val="none" w:sz="0" w:space="0" w:color="auto"/>
      </w:divBdr>
    </w:div>
    <w:div w:id="257105477">
      <w:bodyDiv w:val="1"/>
      <w:marLeft w:val="0"/>
      <w:marRight w:val="0"/>
      <w:marTop w:val="0"/>
      <w:marBottom w:val="0"/>
      <w:divBdr>
        <w:top w:val="none" w:sz="0" w:space="0" w:color="auto"/>
        <w:left w:val="none" w:sz="0" w:space="0" w:color="auto"/>
        <w:bottom w:val="none" w:sz="0" w:space="0" w:color="auto"/>
        <w:right w:val="none" w:sz="0" w:space="0" w:color="auto"/>
      </w:divBdr>
      <w:divsChild>
        <w:div w:id="53548447">
          <w:marLeft w:val="360"/>
          <w:marRight w:val="0"/>
          <w:marTop w:val="200"/>
          <w:marBottom w:val="0"/>
          <w:divBdr>
            <w:top w:val="none" w:sz="0" w:space="0" w:color="auto"/>
            <w:left w:val="none" w:sz="0" w:space="0" w:color="auto"/>
            <w:bottom w:val="none" w:sz="0" w:space="0" w:color="auto"/>
            <w:right w:val="none" w:sz="0" w:space="0" w:color="auto"/>
          </w:divBdr>
        </w:div>
      </w:divsChild>
    </w:div>
    <w:div w:id="380253584">
      <w:bodyDiv w:val="1"/>
      <w:marLeft w:val="0"/>
      <w:marRight w:val="0"/>
      <w:marTop w:val="0"/>
      <w:marBottom w:val="0"/>
      <w:divBdr>
        <w:top w:val="none" w:sz="0" w:space="0" w:color="auto"/>
        <w:left w:val="none" w:sz="0" w:space="0" w:color="auto"/>
        <w:bottom w:val="none" w:sz="0" w:space="0" w:color="auto"/>
        <w:right w:val="none" w:sz="0" w:space="0" w:color="auto"/>
      </w:divBdr>
    </w:div>
    <w:div w:id="422383765">
      <w:bodyDiv w:val="1"/>
      <w:marLeft w:val="0"/>
      <w:marRight w:val="0"/>
      <w:marTop w:val="0"/>
      <w:marBottom w:val="0"/>
      <w:divBdr>
        <w:top w:val="none" w:sz="0" w:space="0" w:color="auto"/>
        <w:left w:val="none" w:sz="0" w:space="0" w:color="auto"/>
        <w:bottom w:val="none" w:sz="0" w:space="0" w:color="auto"/>
        <w:right w:val="none" w:sz="0" w:space="0" w:color="auto"/>
      </w:divBdr>
    </w:div>
    <w:div w:id="568613026">
      <w:bodyDiv w:val="1"/>
      <w:marLeft w:val="0"/>
      <w:marRight w:val="0"/>
      <w:marTop w:val="0"/>
      <w:marBottom w:val="0"/>
      <w:divBdr>
        <w:top w:val="none" w:sz="0" w:space="0" w:color="auto"/>
        <w:left w:val="none" w:sz="0" w:space="0" w:color="auto"/>
        <w:bottom w:val="none" w:sz="0" w:space="0" w:color="auto"/>
        <w:right w:val="none" w:sz="0" w:space="0" w:color="auto"/>
      </w:divBdr>
      <w:divsChild>
        <w:div w:id="312489508">
          <w:marLeft w:val="547"/>
          <w:marRight w:val="0"/>
          <w:marTop w:val="0"/>
          <w:marBottom w:val="0"/>
          <w:divBdr>
            <w:top w:val="none" w:sz="0" w:space="0" w:color="auto"/>
            <w:left w:val="none" w:sz="0" w:space="0" w:color="auto"/>
            <w:bottom w:val="none" w:sz="0" w:space="0" w:color="auto"/>
            <w:right w:val="none" w:sz="0" w:space="0" w:color="auto"/>
          </w:divBdr>
        </w:div>
      </w:divsChild>
    </w:div>
    <w:div w:id="642849993">
      <w:bodyDiv w:val="1"/>
      <w:marLeft w:val="0"/>
      <w:marRight w:val="0"/>
      <w:marTop w:val="0"/>
      <w:marBottom w:val="0"/>
      <w:divBdr>
        <w:top w:val="none" w:sz="0" w:space="0" w:color="auto"/>
        <w:left w:val="none" w:sz="0" w:space="0" w:color="auto"/>
        <w:bottom w:val="none" w:sz="0" w:space="0" w:color="auto"/>
        <w:right w:val="none" w:sz="0" w:space="0" w:color="auto"/>
      </w:divBdr>
    </w:div>
    <w:div w:id="657343453">
      <w:bodyDiv w:val="1"/>
      <w:marLeft w:val="0"/>
      <w:marRight w:val="0"/>
      <w:marTop w:val="0"/>
      <w:marBottom w:val="0"/>
      <w:divBdr>
        <w:top w:val="none" w:sz="0" w:space="0" w:color="auto"/>
        <w:left w:val="none" w:sz="0" w:space="0" w:color="auto"/>
        <w:bottom w:val="none" w:sz="0" w:space="0" w:color="auto"/>
        <w:right w:val="none" w:sz="0" w:space="0" w:color="auto"/>
      </w:divBdr>
    </w:div>
    <w:div w:id="705566665">
      <w:bodyDiv w:val="1"/>
      <w:marLeft w:val="0"/>
      <w:marRight w:val="0"/>
      <w:marTop w:val="0"/>
      <w:marBottom w:val="0"/>
      <w:divBdr>
        <w:top w:val="none" w:sz="0" w:space="0" w:color="auto"/>
        <w:left w:val="none" w:sz="0" w:space="0" w:color="auto"/>
        <w:bottom w:val="none" w:sz="0" w:space="0" w:color="auto"/>
        <w:right w:val="none" w:sz="0" w:space="0" w:color="auto"/>
      </w:divBdr>
    </w:div>
    <w:div w:id="1238252233">
      <w:bodyDiv w:val="1"/>
      <w:marLeft w:val="0"/>
      <w:marRight w:val="0"/>
      <w:marTop w:val="0"/>
      <w:marBottom w:val="0"/>
      <w:divBdr>
        <w:top w:val="none" w:sz="0" w:space="0" w:color="auto"/>
        <w:left w:val="none" w:sz="0" w:space="0" w:color="auto"/>
        <w:bottom w:val="none" w:sz="0" w:space="0" w:color="auto"/>
        <w:right w:val="none" w:sz="0" w:space="0" w:color="auto"/>
      </w:divBdr>
      <w:divsChild>
        <w:div w:id="77991001">
          <w:marLeft w:val="547"/>
          <w:marRight w:val="0"/>
          <w:marTop w:val="0"/>
          <w:marBottom w:val="0"/>
          <w:divBdr>
            <w:top w:val="none" w:sz="0" w:space="0" w:color="auto"/>
            <w:left w:val="none" w:sz="0" w:space="0" w:color="auto"/>
            <w:bottom w:val="none" w:sz="0" w:space="0" w:color="auto"/>
            <w:right w:val="none" w:sz="0" w:space="0" w:color="auto"/>
          </w:divBdr>
        </w:div>
      </w:divsChild>
    </w:div>
    <w:div w:id="1388409668">
      <w:bodyDiv w:val="1"/>
      <w:marLeft w:val="0"/>
      <w:marRight w:val="0"/>
      <w:marTop w:val="0"/>
      <w:marBottom w:val="0"/>
      <w:divBdr>
        <w:top w:val="none" w:sz="0" w:space="0" w:color="auto"/>
        <w:left w:val="none" w:sz="0" w:space="0" w:color="auto"/>
        <w:bottom w:val="none" w:sz="0" w:space="0" w:color="auto"/>
        <w:right w:val="none" w:sz="0" w:space="0" w:color="auto"/>
      </w:divBdr>
      <w:divsChild>
        <w:div w:id="462963696">
          <w:marLeft w:val="0"/>
          <w:marRight w:val="0"/>
          <w:marTop w:val="0"/>
          <w:marBottom w:val="0"/>
          <w:divBdr>
            <w:top w:val="none" w:sz="0" w:space="0" w:color="auto"/>
            <w:left w:val="none" w:sz="0" w:space="0" w:color="auto"/>
            <w:bottom w:val="none" w:sz="0" w:space="0" w:color="auto"/>
            <w:right w:val="none" w:sz="0" w:space="0" w:color="auto"/>
          </w:divBdr>
        </w:div>
        <w:div w:id="1795981297">
          <w:marLeft w:val="0"/>
          <w:marRight w:val="0"/>
          <w:marTop w:val="0"/>
          <w:marBottom w:val="0"/>
          <w:divBdr>
            <w:top w:val="none" w:sz="0" w:space="0" w:color="auto"/>
            <w:left w:val="none" w:sz="0" w:space="0" w:color="auto"/>
            <w:bottom w:val="none" w:sz="0" w:space="0" w:color="auto"/>
            <w:right w:val="none" w:sz="0" w:space="0" w:color="auto"/>
          </w:divBdr>
        </w:div>
        <w:div w:id="1545560390">
          <w:marLeft w:val="0"/>
          <w:marRight w:val="0"/>
          <w:marTop w:val="0"/>
          <w:marBottom w:val="0"/>
          <w:divBdr>
            <w:top w:val="none" w:sz="0" w:space="0" w:color="auto"/>
            <w:left w:val="none" w:sz="0" w:space="0" w:color="auto"/>
            <w:bottom w:val="none" w:sz="0" w:space="0" w:color="auto"/>
            <w:right w:val="none" w:sz="0" w:space="0" w:color="auto"/>
          </w:divBdr>
        </w:div>
        <w:div w:id="1706323761">
          <w:marLeft w:val="0"/>
          <w:marRight w:val="0"/>
          <w:marTop w:val="0"/>
          <w:marBottom w:val="0"/>
          <w:divBdr>
            <w:top w:val="none" w:sz="0" w:space="0" w:color="auto"/>
            <w:left w:val="none" w:sz="0" w:space="0" w:color="auto"/>
            <w:bottom w:val="none" w:sz="0" w:space="0" w:color="auto"/>
            <w:right w:val="none" w:sz="0" w:space="0" w:color="auto"/>
          </w:divBdr>
        </w:div>
        <w:div w:id="1526405427">
          <w:marLeft w:val="0"/>
          <w:marRight w:val="0"/>
          <w:marTop w:val="0"/>
          <w:marBottom w:val="0"/>
          <w:divBdr>
            <w:top w:val="none" w:sz="0" w:space="0" w:color="auto"/>
            <w:left w:val="none" w:sz="0" w:space="0" w:color="auto"/>
            <w:bottom w:val="none" w:sz="0" w:space="0" w:color="auto"/>
            <w:right w:val="none" w:sz="0" w:space="0" w:color="auto"/>
          </w:divBdr>
        </w:div>
        <w:div w:id="914972770">
          <w:marLeft w:val="0"/>
          <w:marRight w:val="0"/>
          <w:marTop w:val="0"/>
          <w:marBottom w:val="0"/>
          <w:divBdr>
            <w:top w:val="none" w:sz="0" w:space="0" w:color="auto"/>
            <w:left w:val="none" w:sz="0" w:space="0" w:color="auto"/>
            <w:bottom w:val="none" w:sz="0" w:space="0" w:color="auto"/>
            <w:right w:val="none" w:sz="0" w:space="0" w:color="auto"/>
          </w:divBdr>
        </w:div>
        <w:div w:id="681977420">
          <w:marLeft w:val="0"/>
          <w:marRight w:val="0"/>
          <w:marTop w:val="0"/>
          <w:marBottom w:val="0"/>
          <w:divBdr>
            <w:top w:val="none" w:sz="0" w:space="0" w:color="auto"/>
            <w:left w:val="none" w:sz="0" w:space="0" w:color="auto"/>
            <w:bottom w:val="none" w:sz="0" w:space="0" w:color="auto"/>
            <w:right w:val="none" w:sz="0" w:space="0" w:color="auto"/>
          </w:divBdr>
        </w:div>
        <w:div w:id="868758967">
          <w:marLeft w:val="0"/>
          <w:marRight w:val="0"/>
          <w:marTop w:val="0"/>
          <w:marBottom w:val="0"/>
          <w:divBdr>
            <w:top w:val="none" w:sz="0" w:space="0" w:color="auto"/>
            <w:left w:val="none" w:sz="0" w:space="0" w:color="auto"/>
            <w:bottom w:val="none" w:sz="0" w:space="0" w:color="auto"/>
            <w:right w:val="none" w:sz="0" w:space="0" w:color="auto"/>
          </w:divBdr>
        </w:div>
        <w:div w:id="1144081978">
          <w:marLeft w:val="0"/>
          <w:marRight w:val="0"/>
          <w:marTop w:val="0"/>
          <w:marBottom w:val="0"/>
          <w:divBdr>
            <w:top w:val="none" w:sz="0" w:space="0" w:color="auto"/>
            <w:left w:val="none" w:sz="0" w:space="0" w:color="auto"/>
            <w:bottom w:val="none" w:sz="0" w:space="0" w:color="auto"/>
            <w:right w:val="none" w:sz="0" w:space="0" w:color="auto"/>
          </w:divBdr>
        </w:div>
        <w:div w:id="441919272">
          <w:marLeft w:val="0"/>
          <w:marRight w:val="0"/>
          <w:marTop w:val="0"/>
          <w:marBottom w:val="0"/>
          <w:divBdr>
            <w:top w:val="none" w:sz="0" w:space="0" w:color="auto"/>
            <w:left w:val="none" w:sz="0" w:space="0" w:color="auto"/>
            <w:bottom w:val="none" w:sz="0" w:space="0" w:color="auto"/>
            <w:right w:val="none" w:sz="0" w:space="0" w:color="auto"/>
          </w:divBdr>
        </w:div>
        <w:div w:id="1265262860">
          <w:marLeft w:val="0"/>
          <w:marRight w:val="0"/>
          <w:marTop w:val="0"/>
          <w:marBottom w:val="0"/>
          <w:divBdr>
            <w:top w:val="none" w:sz="0" w:space="0" w:color="auto"/>
            <w:left w:val="none" w:sz="0" w:space="0" w:color="auto"/>
            <w:bottom w:val="none" w:sz="0" w:space="0" w:color="auto"/>
            <w:right w:val="none" w:sz="0" w:space="0" w:color="auto"/>
          </w:divBdr>
        </w:div>
        <w:div w:id="662588503">
          <w:marLeft w:val="0"/>
          <w:marRight w:val="0"/>
          <w:marTop w:val="0"/>
          <w:marBottom w:val="0"/>
          <w:divBdr>
            <w:top w:val="none" w:sz="0" w:space="0" w:color="auto"/>
            <w:left w:val="none" w:sz="0" w:space="0" w:color="auto"/>
            <w:bottom w:val="none" w:sz="0" w:space="0" w:color="auto"/>
            <w:right w:val="none" w:sz="0" w:space="0" w:color="auto"/>
          </w:divBdr>
        </w:div>
        <w:div w:id="946159898">
          <w:marLeft w:val="0"/>
          <w:marRight w:val="0"/>
          <w:marTop w:val="0"/>
          <w:marBottom w:val="0"/>
          <w:divBdr>
            <w:top w:val="none" w:sz="0" w:space="0" w:color="auto"/>
            <w:left w:val="none" w:sz="0" w:space="0" w:color="auto"/>
            <w:bottom w:val="none" w:sz="0" w:space="0" w:color="auto"/>
            <w:right w:val="none" w:sz="0" w:space="0" w:color="auto"/>
          </w:divBdr>
        </w:div>
        <w:div w:id="184173348">
          <w:marLeft w:val="0"/>
          <w:marRight w:val="0"/>
          <w:marTop w:val="0"/>
          <w:marBottom w:val="0"/>
          <w:divBdr>
            <w:top w:val="none" w:sz="0" w:space="0" w:color="auto"/>
            <w:left w:val="none" w:sz="0" w:space="0" w:color="auto"/>
            <w:bottom w:val="none" w:sz="0" w:space="0" w:color="auto"/>
            <w:right w:val="none" w:sz="0" w:space="0" w:color="auto"/>
          </w:divBdr>
        </w:div>
        <w:div w:id="1458330489">
          <w:marLeft w:val="0"/>
          <w:marRight w:val="0"/>
          <w:marTop w:val="0"/>
          <w:marBottom w:val="0"/>
          <w:divBdr>
            <w:top w:val="none" w:sz="0" w:space="0" w:color="auto"/>
            <w:left w:val="none" w:sz="0" w:space="0" w:color="auto"/>
            <w:bottom w:val="none" w:sz="0" w:space="0" w:color="auto"/>
            <w:right w:val="none" w:sz="0" w:space="0" w:color="auto"/>
          </w:divBdr>
        </w:div>
        <w:div w:id="1477843303">
          <w:marLeft w:val="0"/>
          <w:marRight w:val="0"/>
          <w:marTop w:val="0"/>
          <w:marBottom w:val="0"/>
          <w:divBdr>
            <w:top w:val="none" w:sz="0" w:space="0" w:color="auto"/>
            <w:left w:val="none" w:sz="0" w:space="0" w:color="auto"/>
            <w:bottom w:val="none" w:sz="0" w:space="0" w:color="auto"/>
            <w:right w:val="none" w:sz="0" w:space="0" w:color="auto"/>
          </w:divBdr>
        </w:div>
        <w:div w:id="421604533">
          <w:marLeft w:val="0"/>
          <w:marRight w:val="0"/>
          <w:marTop w:val="0"/>
          <w:marBottom w:val="0"/>
          <w:divBdr>
            <w:top w:val="none" w:sz="0" w:space="0" w:color="auto"/>
            <w:left w:val="none" w:sz="0" w:space="0" w:color="auto"/>
            <w:bottom w:val="none" w:sz="0" w:space="0" w:color="auto"/>
            <w:right w:val="none" w:sz="0" w:space="0" w:color="auto"/>
          </w:divBdr>
        </w:div>
        <w:div w:id="789665709">
          <w:marLeft w:val="0"/>
          <w:marRight w:val="0"/>
          <w:marTop w:val="0"/>
          <w:marBottom w:val="0"/>
          <w:divBdr>
            <w:top w:val="none" w:sz="0" w:space="0" w:color="auto"/>
            <w:left w:val="none" w:sz="0" w:space="0" w:color="auto"/>
            <w:bottom w:val="none" w:sz="0" w:space="0" w:color="auto"/>
            <w:right w:val="none" w:sz="0" w:space="0" w:color="auto"/>
          </w:divBdr>
        </w:div>
        <w:div w:id="977800095">
          <w:marLeft w:val="0"/>
          <w:marRight w:val="0"/>
          <w:marTop w:val="0"/>
          <w:marBottom w:val="0"/>
          <w:divBdr>
            <w:top w:val="none" w:sz="0" w:space="0" w:color="auto"/>
            <w:left w:val="none" w:sz="0" w:space="0" w:color="auto"/>
            <w:bottom w:val="none" w:sz="0" w:space="0" w:color="auto"/>
            <w:right w:val="none" w:sz="0" w:space="0" w:color="auto"/>
          </w:divBdr>
        </w:div>
        <w:div w:id="1688823749">
          <w:marLeft w:val="0"/>
          <w:marRight w:val="0"/>
          <w:marTop w:val="0"/>
          <w:marBottom w:val="0"/>
          <w:divBdr>
            <w:top w:val="none" w:sz="0" w:space="0" w:color="auto"/>
            <w:left w:val="none" w:sz="0" w:space="0" w:color="auto"/>
            <w:bottom w:val="none" w:sz="0" w:space="0" w:color="auto"/>
            <w:right w:val="none" w:sz="0" w:space="0" w:color="auto"/>
          </w:divBdr>
        </w:div>
        <w:div w:id="558901338">
          <w:marLeft w:val="0"/>
          <w:marRight w:val="0"/>
          <w:marTop w:val="0"/>
          <w:marBottom w:val="0"/>
          <w:divBdr>
            <w:top w:val="none" w:sz="0" w:space="0" w:color="auto"/>
            <w:left w:val="none" w:sz="0" w:space="0" w:color="auto"/>
            <w:bottom w:val="none" w:sz="0" w:space="0" w:color="auto"/>
            <w:right w:val="none" w:sz="0" w:space="0" w:color="auto"/>
          </w:divBdr>
        </w:div>
        <w:div w:id="496770787">
          <w:marLeft w:val="0"/>
          <w:marRight w:val="0"/>
          <w:marTop w:val="0"/>
          <w:marBottom w:val="0"/>
          <w:divBdr>
            <w:top w:val="none" w:sz="0" w:space="0" w:color="auto"/>
            <w:left w:val="none" w:sz="0" w:space="0" w:color="auto"/>
            <w:bottom w:val="none" w:sz="0" w:space="0" w:color="auto"/>
            <w:right w:val="none" w:sz="0" w:space="0" w:color="auto"/>
          </w:divBdr>
        </w:div>
        <w:div w:id="2034113465">
          <w:marLeft w:val="0"/>
          <w:marRight w:val="0"/>
          <w:marTop w:val="0"/>
          <w:marBottom w:val="0"/>
          <w:divBdr>
            <w:top w:val="none" w:sz="0" w:space="0" w:color="auto"/>
            <w:left w:val="none" w:sz="0" w:space="0" w:color="auto"/>
            <w:bottom w:val="none" w:sz="0" w:space="0" w:color="auto"/>
            <w:right w:val="none" w:sz="0" w:space="0" w:color="auto"/>
          </w:divBdr>
        </w:div>
        <w:div w:id="356010596">
          <w:marLeft w:val="0"/>
          <w:marRight w:val="0"/>
          <w:marTop w:val="0"/>
          <w:marBottom w:val="0"/>
          <w:divBdr>
            <w:top w:val="none" w:sz="0" w:space="0" w:color="auto"/>
            <w:left w:val="none" w:sz="0" w:space="0" w:color="auto"/>
            <w:bottom w:val="none" w:sz="0" w:space="0" w:color="auto"/>
            <w:right w:val="none" w:sz="0" w:space="0" w:color="auto"/>
          </w:divBdr>
        </w:div>
        <w:div w:id="178859660">
          <w:marLeft w:val="0"/>
          <w:marRight w:val="0"/>
          <w:marTop w:val="0"/>
          <w:marBottom w:val="0"/>
          <w:divBdr>
            <w:top w:val="none" w:sz="0" w:space="0" w:color="auto"/>
            <w:left w:val="none" w:sz="0" w:space="0" w:color="auto"/>
            <w:bottom w:val="none" w:sz="0" w:space="0" w:color="auto"/>
            <w:right w:val="none" w:sz="0" w:space="0" w:color="auto"/>
          </w:divBdr>
        </w:div>
        <w:div w:id="1083844516">
          <w:marLeft w:val="0"/>
          <w:marRight w:val="0"/>
          <w:marTop w:val="0"/>
          <w:marBottom w:val="0"/>
          <w:divBdr>
            <w:top w:val="none" w:sz="0" w:space="0" w:color="auto"/>
            <w:left w:val="none" w:sz="0" w:space="0" w:color="auto"/>
            <w:bottom w:val="none" w:sz="0" w:space="0" w:color="auto"/>
            <w:right w:val="none" w:sz="0" w:space="0" w:color="auto"/>
          </w:divBdr>
        </w:div>
      </w:divsChild>
    </w:div>
    <w:div w:id="1619754436">
      <w:bodyDiv w:val="1"/>
      <w:marLeft w:val="0"/>
      <w:marRight w:val="0"/>
      <w:marTop w:val="0"/>
      <w:marBottom w:val="0"/>
      <w:divBdr>
        <w:top w:val="none" w:sz="0" w:space="0" w:color="auto"/>
        <w:left w:val="none" w:sz="0" w:space="0" w:color="auto"/>
        <w:bottom w:val="none" w:sz="0" w:space="0" w:color="auto"/>
        <w:right w:val="none" w:sz="0" w:space="0" w:color="auto"/>
      </w:divBdr>
    </w:div>
    <w:div w:id="1873766406">
      <w:bodyDiv w:val="1"/>
      <w:marLeft w:val="0"/>
      <w:marRight w:val="0"/>
      <w:marTop w:val="0"/>
      <w:marBottom w:val="0"/>
      <w:divBdr>
        <w:top w:val="none" w:sz="0" w:space="0" w:color="auto"/>
        <w:left w:val="none" w:sz="0" w:space="0" w:color="auto"/>
        <w:bottom w:val="none" w:sz="0" w:space="0" w:color="auto"/>
        <w:right w:val="none" w:sz="0" w:space="0" w:color="auto"/>
      </w:divBdr>
    </w:div>
    <w:div w:id="191963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ma\AppData\Local\Packages\microsoft.windowscommunicationsapps_8wekyb3d8bbwe\LocalState\Files\S0\1\Attachments\Word%20template%5b10326%5d.dotx" TargetMode="External"/></Relationships>
</file>

<file path=word/theme/theme1.xml><?xml version="1.0" encoding="utf-8"?>
<a:theme xmlns:a="http://schemas.openxmlformats.org/drawingml/2006/main" name="Office Theme">
  <a:themeElements>
    <a:clrScheme name="Unicard Palette">
      <a:dk1>
        <a:sysClr val="windowText" lastClr="000000"/>
      </a:dk1>
      <a:lt1>
        <a:sysClr val="window" lastClr="FFFFFF"/>
      </a:lt1>
      <a:dk2>
        <a:srgbClr val="1A5C7F"/>
      </a:dk2>
      <a:lt2>
        <a:srgbClr val="EEEEEE"/>
      </a:lt2>
      <a:accent1>
        <a:srgbClr val="1A5C7F"/>
      </a:accent1>
      <a:accent2>
        <a:srgbClr val="017374"/>
      </a:accent2>
      <a:accent3>
        <a:srgbClr val="6C6B80"/>
      </a:accent3>
      <a:accent4>
        <a:srgbClr val="333333"/>
      </a:accent4>
      <a:accent5>
        <a:srgbClr val="6E96AB"/>
      </a:accent5>
      <a:accent6>
        <a:srgbClr val="62A5A6"/>
      </a:accent6>
      <a:hlink>
        <a:srgbClr val="1A5C7F"/>
      </a:hlink>
      <a:folHlink>
        <a:srgbClr val="6C6B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955D283B6AB9499B67A24B2B28F73F" ma:contentTypeVersion="13" ma:contentTypeDescription="Create a new document." ma:contentTypeScope="" ma:versionID="0b32ca3d9e72cca1d2e1711c35c79745">
  <xsd:schema xmlns:xsd="http://www.w3.org/2001/XMLSchema" xmlns:xs="http://www.w3.org/2001/XMLSchema" xmlns:p="http://schemas.microsoft.com/office/2006/metadata/properties" xmlns:ns3="ad489b11-a77b-466e-a413-4a9535e0ff95" xmlns:ns4="e3758a6c-3d3f-4767-aca5-468b22e0800a" targetNamespace="http://schemas.microsoft.com/office/2006/metadata/properties" ma:root="true" ma:fieldsID="f99b7c9dcf3829af68f5cdbffcce1c84" ns3:_="" ns4:_="">
    <xsd:import namespace="ad489b11-a77b-466e-a413-4a9535e0ff95"/>
    <xsd:import namespace="e3758a6c-3d3f-4767-aca5-468b22e080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89b11-a77b-466e-a413-4a9535e0ff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58a6c-3d3f-4767-aca5-468b22e0800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DBB77-BC2D-43B3-8B92-FDA7716D79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6D125E-8943-4282-B182-193767572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89b11-a77b-466e-a413-4a9535e0ff95"/>
    <ds:schemaRef ds:uri="e3758a6c-3d3f-4767-aca5-468b22e08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154D66-4E6A-4859-B506-B314F462932A}">
  <ds:schemaRefs>
    <ds:schemaRef ds:uri="http://schemas.microsoft.com/sharepoint/v3/contenttype/forms"/>
  </ds:schemaRefs>
</ds:datastoreItem>
</file>

<file path=customXml/itemProps4.xml><?xml version="1.0" encoding="utf-8"?>
<ds:datastoreItem xmlns:ds="http://schemas.openxmlformats.org/officeDocument/2006/customXml" ds:itemID="{335F564C-1F23-44E4-82C8-0954069B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template[10326]</Template>
  <TotalTime>33</TotalTime>
  <Pages>5</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Macleod</dc:creator>
  <cp:keywords/>
  <dc:description/>
  <cp:lastModifiedBy>Claudia Emby</cp:lastModifiedBy>
  <cp:revision>5</cp:revision>
  <dcterms:created xsi:type="dcterms:W3CDTF">2021-06-25T15:10:00Z</dcterms:created>
  <dcterms:modified xsi:type="dcterms:W3CDTF">2021-06-25T15:54:00Z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0x0101002C955D283B6AB9499B67A24B2B28F73F</vt:lpwstr>
  </property>
</Properties>
</file>